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CF40E8F" w:rsidR="00E66558" w:rsidRDefault="001E48F4">
      <w:pPr>
        <w:pStyle w:val="Heading1"/>
      </w:pPr>
      <w:bookmarkStart w:id="0" w:name="_Toc400361362"/>
      <w:bookmarkStart w:id="1" w:name="_Toc443397153"/>
      <w:bookmarkStart w:id="2" w:name="_Toc357771638"/>
      <w:bookmarkStart w:id="3" w:name="_Toc346793416"/>
      <w:bookmarkStart w:id="4" w:name="_Toc328122777"/>
      <w:r>
        <w:t xml:space="preserve">Pupil </w:t>
      </w:r>
      <w:r w:rsidR="009D71E8">
        <w:t>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B214C">
        <w:t xml:space="preserve"> 202</w:t>
      </w:r>
      <w:r w:rsidR="00987510">
        <w:t>4</w:t>
      </w:r>
      <w:r w:rsidR="005B214C">
        <w:t>/202</w:t>
      </w:r>
      <w:r w:rsidR="00987510">
        <w:t>5</w:t>
      </w:r>
    </w:p>
    <w:p w14:paraId="2A7D54B2" w14:textId="71064526" w:rsidR="00E66558" w:rsidRPr="003330FE" w:rsidRDefault="009D71E8">
      <w:pPr>
        <w:pStyle w:val="Heading2"/>
        <w:rPr>
          <w:b w:val="0"/>
          <w:bCs/>
          <w:color w:val="auto"/>
          <w:sz w:val="22"/>
          <w:szCs w:val="22"/>
        </w:rPr>
      </w:pPr>
      <w:r w:rsidRPr="003330FE">
        <w:rPr>
          <w:b w:val="0"/>
          <w:bCs/>
          <w:color w:val="auto"/>
          <w:sz w:val="22"/>
          <w:szCs w:val="22"/>
        </w:rPr>
        <w:t>This statement details our school</w:t>
      </w:r>
      <w:r w:rsidR="005B214C">
        <w:rPr>
          <w:b w:val="0"/>
          <w:bCs/>
          <w:color w:val="auto"/>
          <w:sz w:val="22"/>
          <w:szCs w:val="22"/>
        </w:rPr>
        <w:t xml:space="preserve">’s use of pupil premium </w:t>
      </w:r>
      <w:r w:rsidRPr="003330FE">
        <w:rPr>
          <w:b w:val="0"/>
          <w:bCs/>
          <w:color w:val="auto"/>
          <w:sz w:val="22"/>
          <w:szCs w:val="22"/>
        </w:rPr>
        <w:t xml:space="preserve">funding to help improve the attainment of our disadvantaged pupils. </w:t>
      </w:r>
    </w:p>
    <w:p w14:paraId="2A7D54B3" w14:textId="77777777" w:rsidR="00E66558" w:rsidRPr="003330FE" w:rsidRDefault="009D71E8">
      <w:pPr>
        <w:pStyle w:val="Heading2"/>
        <w:spacing w:before="240"/>
        <w:rPr>
          <w:b w:val="0"/>
          <w:bCs/>
          <w:color w:val="auto"/>
          <w:sz w:val="22"/>
          <w:szCs w:val="22"/>
        </w:rPr>
      </w:pPr>
      <w:r w:rsidRPr="003330FE">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330FE" w:rsidRDefault="009D71E8">
            <w:pPr>
              <w:pStyle w:val="TableRow"/>
              <w:rPr>
                <w:sz w:val="22"/>
                <w:szCs w:val="22"/>
              </w:rPr>
            </w:pPr>
            <w:r w:rsidRPr="003330FE">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FBBAEC3" w:rsidR="00E66558" w:rsidRPr="003330FE" w:rsidRDefault="004766FC">
            <w:pPr>
              <w:pStyle w:val="TableRow"/>
              <w:rPr>
                <w:sz w:val="22"/>
                <w:szCs w:val="22"/>
              </w:rPr>
            </w:pPr>
            <w:r w:rsidRPr="003330FE">
              <w:rPr>
                <w:sz w:val="22"/>
                <w:szCs w:val="22"/>
              </w:rPr>
              <w:t>Bredbury St Marks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330FE" w:rsidRDefault="009D71E8">
            <w:pPr>
              <w:pStyle w:val="TableRow"/>
              <w:rPr>
                <w:sz w:val="22"/>
                <w:szCs w:val="22"/>
              </w:rPr>
            </w:pPr>
            <w:r w:rsidRPr="003330FE">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3FFAEDE" w:rsidR="00E66558" w:rsidRPr="003330FE" w:rsidRDefault="009E0347" w:rsidP="00DD4146">
            <w:pPr>
              <w:pStyle w:val="TableRow"/>
              <w:rPr>
                <w:sz w:val="22"/>
                <w:szCs w:val="22"/>
              </w:rPr>
            </w:pPr>
            <w:r>
              <w:rPr>
                <w:sz w:val="22"/>
                <w:szCs w:val="22"/>
              </w:rPr>
              <w:t>158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330FE" w:rsidRDefault="009D71E8">
            <w:pPr>
              <w:pStyle w:val="TableRow"/>
              <w:rPr>
                <w:sz w:val="22"/>
                <w:szCs w:val="22"/>
              </w:rPr>
            </w:pPr>
            <w:r w:rsidRPr="003330FE">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ECD299B" w:rsidR="00E66558" w:rsidRPr="003330FE" w:rsidRDefault="009E0347">
            <w:pPr>
              <w:pStyle w:val="TableRow"/>
              <w:rPr>
                <w:sz w:val="22"/>
                <w:szCs w:val="22"/>
              </w:rPr>
            </w:pPr>
            <w:r>
              <w:rPr>
                <w:sz w:val="22"/>
                <w:szCs w:val="22"/>
              </w:rPr>
              <w:t>50.63%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3330FE" w:rsidRDefault="009D71E8">
            <w:pPr>
              <w:pStyle w:val="TableRow"/>
              <w:rPr>
                <w:sz w:val="22"/>
                <w:szCs w:val="22"/>
              </w:rPr>
            </w:pPr>
            <w:r w:rsidRPr="003330FE">
              <w:rPr>
                <w:sz w:val="22"/>
                <w:szCs w:val="22"/>
              </w:rPr>
              <w:t xml:space="preserve">Academic year/years that our current pupil premium strategy plan covers </w:t>
            </w:r>
            <w:r w:rsidRPr="003330FE">
              <w:rPr>
                <w:b/>
                <w:bCs/>
                <w:sz w:val="22"/>
                <w:szCs w:val="22"/>
              </w:rPr>
              <w:t>(</w:t>
            </w:r>
            <w:proofErr w:type="gramStart"/>
            <w:r w:rsidRPr="003330FE">
              <w:rPr>
                <w:b/>
                <w:bCs/>
                <w:sz w:val="22"/>
                <w:szCs w:val="22"/>
              </w:rPr>
              <w:t>3 year</w:t>
            </w:r>
            <w:proofErr w:type="gramEnd"/>
            <w:r w:rsidRPr="003330FE">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4674" w14:textId="77777777" w:rsidR="00434129" w:rsidRDefault="00434129">
            <w:pPr>
              <w:pStyle w:val="TableRow"/>
              <w:rPr>
                <w:sz w:val="22"/>
                <w:szCs w:val="22"/>
              </w:rPr>
            </w:pPr>
            <w:r>
              <w:rPr>
                <w:sz w:val="22"/>
                <w:szCs w:val="22"/>
              </w:rPr>
              <w:t>2024-2025</w:t>
            </w:r>
          </w:p>
          <w:p w14:paraId="5B78AAAF" w14:textId="77777777" w:rsidR="00987510" w:rsidRDefault="00987510">
            <w:pPr>
              <w:pStyle w:val="TableRow"/>
              <w:rPr>
                <w:sz w:val="22"/>
                <w:szCs w:val="22"/>
              </w:rPr>
            </w:pPr>
            <w:r>
              <w:rPr>
                <w:sz w:val="22"/>
                <w:szCs w:val="22"/>
              </w:rPr>
              <w:t>2025-2026</w:t>
            </w:r>
          </w:p>
          <w:p w14:paraId="2A7D54C2" w14:textId="7E10253B" w:rsidR="009570CA" w:rsidRPr="003330FE" w:rsidRDefault="009570CA">
            <w:pPr>
              <w:pStyle w:val="TableRow"/>
              <w:rPr>
                <w:sz w:val="22"/>
                <w:szCs w:val="22"/>
              </w:rPr>
            </w:pPr>
            <w:r>
              <w:rPr>
                <w:sz w:val="22"/>
                <w:szCs w:val="22"/>
              </w:rPr>
              <w:t>2026-2027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330FE" w:rsidRDefault="009D71E8">
            <w:pPr>
              <w:pStyle w:val="TableRow"/>
              <w:rPr>
                <w:sz w:val="22"/>
                <w:szCs w:val="22"/>
              </w:rPr>
            </w:pPr>
            <w:r w:rsidRPr="003330FE">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AD6A49" w:rsidR="00E66558" w:rsidRPr="003330FE" w:rsidRDefault="00987510">
            <w:pPr>
              <w:pStyle w:val="TableRow"/>
              <w:rPr>
                <w:sz w:val="22"/>
                <w:szCs w:val="22"/>
              </w:rPr>
            </w:pPr>
            <w:r>
              <w:rPr>
                <w:sz w:val="22"/>
                <w:szCs w:val="22"/>
              </w:rPr>
              <w:t>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330FE" w:rsidRDefault="009D71E8">
            <w:pPr>
              <w:pStyle w:val="TableRow"/>
              <w:rPr>
                <w:sz w:val="22"/>
                <w:szCs w:val="22"/>
              </w:rPr>
            </w:pPr>
            <w:r w:rsidRPr="003330FE">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4B87813" w:rsidR="00E66558" w:rsidRPr="003330FE" w:rsidRDefault="00987510">
            <w:pPr>
              <w:pStyle w:val="TableRow"/>
              <w:rPr>
                <w:sz w:val="22"/>
                <w:szCs w:val="22"/>
              </w:rPr>
            </w:pPr>
            <w:r>
              <w:rPr>
                <w:sz w:val="22"/>
                <w:szCs w:val="22"/>
              </w:rPr>
              <w:t>December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330FE" w:rsidRDefault="009D71E8">
            <w:pPr>
              <w:pStyle w:val="TableRow"/>
              <w:rPr>
                <w:sz w:val="22"/>
                <w:szCs w:val="22"/>
              </w:rPr>
            </w:pPr>
            <w:r w:rsidRPr="003330FE">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F447D8A" w:rsidR="00E66558" w:rsidRPr="003330FE" w:rsidRDefault="004766FC">
            <w:pPr>
              <w:pStyle w:val="TableRow"/>
              <w:rPr>
                <w:sz w:val="22"/>
                <w:szCs w:val="22"/>
              </w:rPr>
            </w:pPr>
            <w:r w:rsidRPr="003330FE">
              <w:rPr>
                <w:sz w:val="22"/>
                <w:szCs w:val="22"/>
              </w:rPr>
              <w:t>LGB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330FE" w:rsidRDefault="009D71E8">
            <w:pPr>
              <w:pStyle w:val="TableRow"/>
              <w:rPr>
                <w:sz w:val="22"/>
                <w:szCs w:val="22"/>
              </w:rPr>
            </w:pPr>
            <w:r w:rsidRPr="003330FE">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96DAE19" w:rsidR="00E66558" w:rsidRPr="003330FE" w:rsidRDefault="004766FC">
            <w:pPr>
              <w:pStyle w:val="TableRow"/>
              <w:rPr>
                <w:sz w:val="22"/>
                <w:szCs w:val="22"/>
              </w:rPr>
            </w:pPr>
            <w:r w:rsidRPr="003330FE">
              <w:rPr>
                <w:sz w:val="22"/>
                <w:szCs w:val="22"/>
              </w:rPr>
              <w:t>Emma Harding</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330FE" w:rsidRDefault="009D71E8">
            <w:pPr>
              <w:pStyle w:val="TableRow"/>
              <w:rPr>
                <w:sz w:val="22"/>
                <w:szCs w:val="22"/>
              </w:rPr>
            </w:pPr>
            <w:r w:rsidRPr="003330FE">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9F94A63" w:rsidR="00E66558" w:rsidRPr="003330FE" w:rsidRDefault="001D3119">
            <w:pPr>
              <w:pStyle w:val="TableRow"/>
              <w:rPr>
                <w:sz w:val="22"/>
                <w:szCs w:val="22"/>
              </w:rPr>
            </w:pPr>
            <w:r>
              <w:rPr>
                <w:sz w:val="22"/>
                <w:szCs w:val="22"/>
              </w:rPr>
              <w:t>John McNeil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330FE" w:rsidRDefault="009D71E8">
            <w:pPr>
              <w:pStyle w:val="TableRow"/>
              <w:rPr>
                <w:sz w:val="22"/>
                <w:szCs w:val="22"/>
              </w:rPr>
            </w:pPr>
            <w:r w:rsidRPr="003330FE">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816F5B" w:rsidR="00E66558" w:rsidRPr="003330FE" w:rsidRDefault="00434129">
            <w:pPr>
              <w:pStyle w:val="TableRow"/>
              <w:rPr>
                <w:sz w:val="22"/>
                <w:szCs w:val="22"/>
              </w:rPr>
            </w:pPr>
            <w:r>
              <w:rPr>
                <w:sz w:val="22"/>
                <w:szCs w:val="22"/>
              </w:rPr>
              <w:t>£</w:t>
            </w:r>
            <w:r w:rsidR="00A52FB8">
              <w:rPr>
                <w:sz w:val="22"/>
                <w:szCs w:val="22"/>
              </w:rPr>
              <w:t>10</w:t>
            </w:r>
            <w:r w:rsidR="0098292D">
              <w:rPr>
                <w:sz w:val="22"/>
                <w:szCs w:val="22"/>
              </w:rPr>
              <w:t>3,335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330FE" w:rsidRDefault="009D71E8">
            <w:pPr>
              <w:pStyle w:val="TableRow"/>
              <w:rPr>
                <w:sz w:val="22"/>
                <w:szCs w:val="22"/>
              </w:rPr>
            </w:pPr>
            <w:r w:rsidRPr="003330FE">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BEFCE7C" w:rsidR="00E66558" w:rsidRPr="003330FE" w:rsidRDefault="009D71E8">
            <w:pPr>
              <w:pStyle w:val="TableRow"/>
              <w:rPr>
                <w:sz w:val="22"/>
                <w:szCs w:val="22"/>
              </w:rPr>
            </w:pPr>
            <w:r w:rsidRPr="003330FE">
              <w:rPr>
                <w:sz w:val="22"/>
                <w:szCs w:val="22"/>
              </w:rPr>
              <w:t>£</w:t>
            </w:r>
            <w:r w:rsidR="000836B5" w:rsidRPr="003330FE">
              <w:rPr>
                <w:sz w:val="22"/>
                <w:szCs w:val="22"/>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330FE" w:rsidRDefault="009D71E8">
            <w:pPr>
              <w:pStyle w:val="TableRow"/>
              <w:rPr>
                <w:b/>
                <w:sz w:val="22"/>
                <w:szCs w:val="22"/>
              </w:rPr>
            </w:pPr>
            <w:r w:rsidRPr="003330FE">
              <w:rPr>
                <w:b/>
                <w:sz w:val="22"/>
                <w:szCs w:val="22"/>
              </w:rPr>
              <w:t>Total budget for this academic year</w:t>
            </w:r>
          </w:p>
          <w:p w14:paraId="2A7D54E1" w14:textId="77777777" w:rsidR="00E66558" w:rsidRPr="003330FE" w:rsidRDefault="009D71E8">
            <w:pPr>
              <w:pStyle w:val="TableRow"/>
              <w:rPr>
                <w:sz w:val="22"/>
                <w:szCs w:val="22"/>
              </w:rPr>
            </w:pPr>
            <w:r w:rsidRPr="003330FE">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6840" w14:textId="61C3F1A8" w:rsidR="00E66558" w:rsidRPr="003330FE" w:rsidRDefault="009D71E8">
            <w:pPr>
              <w:pStyle w:val="TableRow"/>
              <w:rPr>
                <w:sz w:val="22"/>
                <w:szCs w:val="22"/>
              </w:rPr>
            </w:pPr>
            <w:r w:rsidRPr="003330FE">
              <w:rPr>
                <w:sz w:val="22"/>
                <w:szCs w:val="22"/>
              </w:rPr>
              <w:t>£</w:t>
            </w:r>
            <w:r w:rsidR="00A52FB8">
              <w:rPr>
                <w:sz w:val="22"/>
                <w:szCs w:val="22"/>
              </w:rPr>
              <w:t>10</w:t>
            </w:r>
            <w:r w:rsidR="0098292D">
              <w:rPr>
                <w:sz w:val="22"/>
                <w:szCs w:val="22"/>
              </w:rPr>
              <w:t>3,335</w:t>
            </w:r>
            <w:bookmarkStart w:id="14" w:name="_GoBack"/>
            <w:bookmarkEnd w:id="14"/>
          </w:p>
          <w:p w14:paraId="2A7D54E2" w14:textId="7BE64FDD" w:rsidR="00F745BE" w:rsidRPr="003330FE" w:rsidRDefault="00F745BE">
            <w:pPr>
              <w:pStyle w:val="TableRow"/>
              <w:rPr>
                <w:sz w:val="22"/>
                <w:szCs w:val="22"/>
              </w:rPr>
            </w:pPr>
            <w:r w:rsidRPr="003330FE">
              <w:rPr>
                <w:sz w:val="22"/>
                <w:szCs w:val="22"/>
              </w:rPr>
              <w:t>N/A</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22BC" w14:textId="77777777" w:rsidR="00AE3124" w:rsidRPr="00790421" w:rsidRDefault="00AE3124" w:rsidP="00AE3124">
            <w:pPr>
              <w:spacing w:before="120"/>
              <w:rPr>
                <w:iCs/>
                <w:sz w:val="22"/>
                <w:szCs w:val="22"/>
              </w:rPr>
            </w:pPr>
            <w:r w:rsidRPr="00790421">
              <w:rPr>
                <w:iCs/>
                <w:sz w:val="22"/>
                <w:szCs w:val="22"/>
              </w:rPr>
              <w:t>O</w:t>
            </w:r>
            <w:r w:rsidR="009D71E8" w:rsidRPr="00790421">
              <w:rPr>
                <w:iCs/>
                <w:sz w:val="22"/>
                <w:szCs w:val="22"/>
              </w:rPr>
              <w:t xml:space="preserve">ur ultimate objectives </w:t>
            </w:r>
            <w:r w:rsidRPr="00790421">
              <w:rPr>
                <w:iCs/>
                <w:sz w:val="22"/>
                <w:szCs w:val="22"/>
              </w:rPr>
              <w:t>are:</w:t>
            </w:r>
          </w:p>
          <w:p w14:paraId="6BD5C479" w14:textId="290862CA" w:rsidR="00E66558" w:rsidRPr="00790421" w:rsidRDefault="00AE3124" w:rsidP="00C527DA">
            <w:pPr>
              <w:pStyle w:val="ListParagraph"/>
              <w:numPr>
                <w:ilvl w:val="0"/>
                <w:numId w:val="14"/>
              </w:numPr>
              <w:rPr>
                <w:i/>
                <w:iCs/>
                <w:sz w:val="22"/>
                <w:szCs w:val="22"/>
              </w:rPr>
            </w:pPr>
            <w:r w:rsidRPr="00790421">
              <w:rPr>
                <w:iCs/>
                <w:sz w:val="22"/>
                <w:szCs w:val="22"/>
              </w:rPr>
              <w:t>To narrow the attainment gap between disadvantaged and non-disadvanta</w:t>
            </w:r>
            <w:r w:rsidR="00D46680" w:rsidRPr="00790421">
              <w:rPr>
                <w:iCs/>
                <w:sz w:val="22"/>
                <w:szCs w:val="22"/>
              </w:rPr>
              <w:t>ged children</w:t>
            </w:r>
            <w:r w:rsidRPr="00790421">
              <w:rPr>
                <w:iCs/>
                <w:sz w:val="22"/>
                <w:szCs w:val="22"/>
              </w:rPr>
              <w:t>.</w:t>
            </w:r>
          </w:p>
          <w:p w14:paraId="27DF9162" w14:textId="77777777" w:rsidR="00AE3124" w:rsidRPr="00790421" w:rsidRDefault="00AE3124" w:rsidP="00C527DA">
            <w:pPr>
              <w:pStyle w:val="ListParagraph"/>
              <w:numPr>
                <w:ilvl w:val="0"/>
                <w:numId w:val="14"/>
              </w:numPr>
              <w:rPr>
                <w:i/>
                <w:iCs/>
                <w:sz w:val="22"/>
                <w:szCs w:val="22"/>
              </w:rPr>
            </w:pPr>
            <w:r w:rsidRPr="00790421">
              <w:rPr>
                <w:iCs/>
                <w:sz w:val="22"/>
                <w:szCs w:val="22"/>
              </w:rPr>
              <w:t>To support our children’s health and well-being to enable them to access learning at an appropriate level.</w:t>
            </w:r>
          </w:p>
          <w:p w14:paraId="19338BE3" w14:textId="62ECD712" w:rsidR="00AE3124" w:rsidRPr="00790421" w:rsidRDefault="00D46680" w:rsidP="00C527DA">
            <w:pPr>
              <w:pStyle w:val="ListParagraph"/>
              <w:numPr>
                <w:ilvl w:val="0"/>
                <w:numId w:val="14"/>
              </w:numPr>
              <w:rPr>
                <w:i/>
                <w:iCs/>
                <w:sz w:val="22"/>
                <w:szCs w:val="22"/>
              </w:rPr>
            </w:pPr>
            <w:r w:rsidRPr="00790421">
              <w:rPr>
                <w:iCs/>
                <w:sz w:val="22"/>
                <w:szCs w:val="22"/>
              </w:rPr>
              <w:t xml:space="preserve">To improve social and oral </w:t>
            </w:r>
            <w:r w:rsidR="005B214C" w:rsidRPr="00790421">
              <w:rPr>
                <w:iCs/>
                <w:sz w:val="22"/>
                <w:szCs w:val="22"/>
              </w:rPr>
              <w:t>languages skills of our children</w:t>
            </w:r>
          </w:p>
          <w:p w14:paraId="1553C2E2" w14:textId="77777777" w:rsidR="00D46680" w:rsidRPr="00790421" w:rsidRDefault="00D46680" w:rsidP="00C527DA">
            <w:pPr>
              <w:pStyle w:val="ListParagraph"/>
              <w:numPr>
                <w:ilvl w:val="0"/>
                <w:numId w:val="14"/>
              </w:numPr>
              <w:rPr>
                <w:i/>
                <w:iCs/>
                <w:sz w:val="22"/>
                <w:szCs w:val="22"/>
              </w:rPr>
            </w:pPr>
            <w:r w:rsidRPr="00790421">
              <w:rPr>
                <w:iCs/>
                <w:sz w:val="22"/>
                <w:szCs w:val="22"/>
              </w:rPr>
              <w:t>To reduce the % of children who are persistently absent.</w:t>
            </w:r>
          </w:p>
          <w:p w14:paraId="7E76C100" w14:textId="77777777" w:rsidR="00D46680" w:rsidRPr="000D075A" w:rsidRDefault="00D46680" w:rsidP="00C527DA">
            <w:pPr>
              <w:pStyle w:val="ListParagraph"/>
              <w:numPr>
                <w:ilvl w:val="0"/>
                <w:numId w:val="14"/>
              </w:numPr>
              <w:rPr>
                <w:i/>
                <w:iCs/>
                <w:sz w:val="22"/>
                <w:szCs w:val="22"/>
              </w:rPr>
            </w:pPr>
            <w:r w:rsidRPr="000D075A">
              <w:rPr>
                <w:iCs/>
                <w:sz w:val="22"/>
                <w:szCs w:val="22"/>
              </w:rPr>
              <w:t>To support the families of our disadvantaged children by offering early intervention.</w:t>
            </w:r>
          </w:p>
          <w:p w14:paraId="18F2F2E4" w14:textId="77777777" w:rsidR="00C527DA" w:rsidRPr="000D075A" w:rsidRDefault="00C527DA" w:rsidP="00C527DA">
            <w:pPr>
              <w:rPr>
                <w:iCs/>
                <w:sz w:val="22"/>
                <w:szCs w:val="22"/>
              </w:rPr>
            </w:pPr>
            <w:r w:rsidRPr="000D075A">
              <w:rPr>
                <w:iCs/>
                <w:sz w:val="22"/>
                <w:szCs w:val="22"/>
              </w:rPr>
              <w:t>We aim to do this through:</w:t>
            </w:r>
          </w:p>
          <w:p w14:paraId="67040526" w14:textId="77777777" w:rsidR="00C527DA" w:rsidRPr="000D075A" w:rsidRDefault="00931DDE" w:rsidP="00931DDE">
            <w:pPr>
              <w:pStyle w:val="ListParagraph"/>
              <w:numPr>
                <w:ilvl w:val="0"/>
                <w:numId w:val="16"/>
              </w:numPr>
              <w:rPr>
                <w:iCs/>
                <w:sz w:val="22"/>
                <w:szCs w:val="22"/>
              </w:rPr>
            </w:pPr>
            <w:r w:rsidRPr="000D075A">
              <w:rPr>
                <w:iCs/>
                <w:sz w:val="22"/>
                <w:szCs w:val="22"/>
              </w:rPr>
              <w:t>Ensuring the teaching and learning opportunities meet the needs of all the children.</w:t>
            </w:r>
          </w:p>
          <w:p w14:paraId="13BF3490" w14:textId="77777777" w:rsidR="00931DDE" w:rsidRPr="000D075A" w:rsidRDefault="00931DDE" w:rsidP="00931DDE">
            <w:pPr>
              <w:pStyle w:val="ListParagraph"/>
              <w:numPr>
                <w:ilvl w:val="0"/>
                <w:numId w:val="16"/>
              </w:numPr>
              <w:rPr>
                <w:iCs/>
                <w:sz w:val="22"/>
                <w:szCs w:val="22"/>
              </w:rPr>
            </w:pPr>
            <w:r w:rsidRPr="000D075A">
              <w:rPr>
                <w:iCs/>
                <w:sz w:val="22"/>
                <w:szCs w:val="22"/>
              </w:rPr>
              <w:t>Ensuring that appropriate provision is made for children who belong to vulnerable groups, this includes ensuring that the needs of socially disadvantaged children are adequately assessed and addressed.</w:t>
            </w:r>
          </w:p>
          <w:p w14:paraId="44B4A677" w14:textId="2E736319" w:rsidR="00931DDE" w:rsidRPr="000D075A" w:rsidRDefault="00931DDE" w:rsidP="00931DDE">
            <w:pPr>
              <w:pStyle w:val="ListParagraph"/>
              <w:numPr>
                <w:ilvl w:val="0"/>
                <w:numId w:val="16"/>
              </w:numPr>
              <w:rPr>
                <w:iCs/>
                <w:sz w:val="22"/>
                <w:szCs w:val="22"/>
              </w:rPr>
            </w:pPr>
            <w:r w:rsidRPr="000D075A">
              <w:rPr>
                <w:iCs/>
                <w:sz w:val="22"/>
                <w:szCs w:val="22"/>
              </w:rPr>
              <w:t>When making provision for socially disadvantaged children, we recognise that not all children in receipt of free school meals will be socially disadvantaged.</w:t>
            </w:r>
          </w:p>
          <w:p w14:paraId="1BAD8549" w14:textId="3BC27C44" w:rsidR="00931DDE" w:rsidRPr="000D075A" w:rsidRDefault="00931DDE" w:rsidP="00931DDE">
            <w:pPr>
              <w:pStyle w:val="ListParagraph"/>
              <w:numPr>
                <w:ilvl w:val="0"/>
                <w:numId w:val="16"/>
              </w:numPr>
              <w:rPr>
                <w:iCs/>
                <w:sz w:val="22"/>
                <w:szCs w:val="22"/>
              </w:rPr>
            </w:pPr>
            <w:r w:rsidRPr="000D075A">
              <w:rPr>
                <w:iCs/>
                <w:sz w:val="22"/>
                <w:szCs w:val="22"/>
              </w:rPr>
              <w:t xml:space="preserve">We also recognise that not all children who are socially disadvantaged </w:t>
            </w:r>
            <w:r w:rsidR="00C05CE1" w:rsidRPr="000D075A">
              <w:rPr>
                <w:iCs/>
                <w:sz w:val="22"/>
                <w:szCs w:val="22"/>
              </w:rPr>
              <w:t>are registered or qualify for free school meals.  We reserve the right to allocate the Pupil Premium funding to support any pupil or groups of pupils the school has legitimately identified as being socially disadvantaged.</w:t>
            </w:r>
          </w:p>
          <w:p w14:paraId="2F260473" w14:textId="0ED11979" w:rsidR="00C05CE1" w:rsidRPr="000D075A" w:rsidRDefault="00C05CE1" w:rsidP="00931DDE">
            <w:pPr>
              <w:pStyle w:val="ListParagraph"/>
              <w:numPr>
                <w:ilvl w:val="0"/>
                <w:numId w:val="16"/>
              </w:numPr>
              <w:rPr>
                <w:iCs/>
                <w:sz w:val="22"/>
                <w:szCs w:val="22"/>
              </w:rPr>
            </w:pPr>
            <w:r w:rsidRPr="000D075A">
              <w:rPr>
                <w:iCs/>
                <w:sz w:val="22"/>
                <w:szCs w:val="22"/>
              </w:rPr>
              <w:t xml:space="preserve">Pupil premium </w:t>
            </w:r>
            <w:r w:rsidR="00FC483F" w:rsidRPr="000D075A">
              <w:rPr>
                <w:iCs/>
                <w:sz w:val="22"/>
                <w:szCs w:val="22"/>
              </w:rPr>
              <w:t xml:space="preserve">funding will be allocated following a needs analysis which will identify priority cases, groups or individuals.  Limited funding and resources </w:t>
            </w:r>
            <w:proofErr w:type="gramStart"/>
            <w:r w:rsidR="00FC483F" w:rsidRPr="000D075A">
              <w:rPr>
                <w:iCs/>
                <w:sz w:val="22"/>
                <w:szCs w:val="22"/>
              </w:rPr>
              <w:t>means</w:t>
            </w:r>
            <w:proofErr w:type="gramEnd"/>
            <w:r w:rsidR="00FC483F" w:rsidRPr="000D075A">
              <w:rPr>
                <w:iCs/>
                <w:sz w:val="22"/>
                <w:szCs w:val="22"/>
              </w:rPr>
              <w:t xml:space="preserve"> that not all children receiving free school meals will be in receipt of pupil premium interventions at one time.</w:t>
            </w:r>
          </w:p>
          <w:p w14:paraId="663D1F10" w14:textId="5EAE3F33" w:rsidR="006D4926" w:rsidRPr="000D075A" w:rsidRDefault="007D2F53" w:rsidP="002B5F54">
            <w:pPr>
              <w:ind w:left="720" w:hanging="360"/>
              <w:rPr>
                <w:iCs/>
                <w:sz w:val="22"/>
                <w:szCs w:val="22"/>
              </w:rPr>
            </w:pPr>
            <w:r w:rsidRPr="000D075A">
              <w:rPr>
                <w:iCs/>
                <w:sz w:val="22"/>
                <w:szCs w:val="22"/>
              </w:rPr>
              <w:t>Achieving these objectives:</w:t>
            </w:r>
          </w:p>
          <w:p w14:paraId="6DA2860C" w14:textId="77777777" w:rsidR="007D2F53" w:rsidRPr="000D075A" w:rsidRDefault="002B5F54" w:rsidP="002B5F54">
            <w:pPr>
              <w:rPr>
                <w:iCs/>
                <w:sz w:val="22"/>
                <w:szCs w:val="22"/>
              </w:rPr>
            </w:pPr>
            <w:r w:rsidRPr="000D075A">
              <w:rPr>
                <w:iCs/>
                <w:sz w:val="22"/>
                <w:szCs w:val="22"/>
              </w:rPr>
              <w:t>The range of provision school leaders consider making for this group include:</w:t>
            </w:r>
          </w:p>
          <w:p w14:paraId="56352DE0" w14:textId="5AF666D9" w:rsidR="002B5F54" w:rsidRPr="000D075A" w:rsidRDefault="002B5F54" w:rsidP="002B5F54">
            <w:pPr>
              <w:pStyle w:val="ListParagraph"/>
              <w:numPr>
                <w:ilvl w:val="0"/>
                <w:numId w:val="18"/>
              </w:numPr>
              <w:rPr>
                <w:iCs/>
                <w:sz w:val="22"/>
                <w:szCs w:val="22"/>
              </w:rPr>
            </w:pPr>
            <w:r w:rsidRPr="000D075A">
              <w:rPr>
                <w:iCs/>
                <w:sz w:val="22"/>
                <w:szCs w:val="22"/>
              </w:rPr>
              <w:t>Ensuring that teachers receive high quality training to ensure the quality of the teaching the children experiences continues to improve</w:t>
            </w:r>
            <w:r w:rsidR="000D075A">
              <w:rPr>
                <w:iCs/>
                <w:sz w:val="22"/>
                <w:szCs w:val="22"/>
              </w:rPr>
              <w:t xml:space="preserve"> (through coaching by Assistant Heads).</w:t>
            </w:r>
          </w:p>
          <w:p w14:paraId="021737FE" w14:textId="02212F84" w:rsidR="002B5F54" w:rsidRPr="000D075A" w:rsidRDefault="009B3F9E" w:rsidP="002B5F54">
            <w:pPr>
              <w:pStyle w:val="ListParagraph"/>
              <w:numPr>
                <w:ilvl w:val="0"/>
                <w:numId w:val="18"/>
              </w:numPr>
              <w:rPr>
                <w:iCs/>
              </w:rPr>
            </w:pPr>
            <w:r w:rsidRPr="000D075A">
              <w:rPr>
                <w:iCs/>
                <w:sz w:val="22"/>
                <w:szCs w:val="22"/>
              </w:rPr>
              <w:t xml:space="preserve">To allocate an additional </w:t>
            </w:r>
            <w:r w:rsidR="002B5F54" w:rsidRPr="000D075A">
              <w:rPr>
                <w:iCs/>
                <w:sz w:val="22"/>
                <w:szCs w:val="22"/>
              </w:rPr>
              <w:t>Teaching Assistant</w:t>
            </w:r>
            <w:r w:rsidR="000D075A">
              <w:rPr>
                <w:iCs/>
                <w:sz w:val="22"/>
                <w:szCs w:val="22"/>
              </w:rPr>
              <w:t xml:space="preserve"> (HLTA)</w:t>
            </w:r>
            <w:r w:rsidR="002B5F54" w:rsidRPr="000D075A">
              <w:rPr>
                <w:iCs/>
                <w:sz w:val="22"/>
                <w:szCs w:val="22"/>
              </w:rPr>
              <w:t xml:space="preserve"> to catch up children</w:t>
            </w:r>
            <w:r w:rsidRPr="000D075A">
              <w:rPr>
                <w:iCs/>
                <w:sz w:val="22"/>
                <w:szCs w:val="22"/>
              </w:rPr>
              <w:t xml:space="preserve"> in Year </w:t>
            </w:r>
            <w:r w:rsidR="00EF6B35">
              <w:rPr>
                <w:iCs/>
                <w:sz w:val="22"/>
                <w:szCs w:val="22"/>
              </w:rPr>
              <w:t>4</w:t>
            </w:r>
            <w:r w:rsidRPr="000D075A">
              <w:rPr>
                <w:iCs/>
                <w:sz w:val="22"/>
                <w:szCs w:val="22"/>
              </w:rPr>
              <w:t>/5/</w:t>
            </w:r>
            <w:r w:rsidR="00EF6B35">
              <w:rPr>
                <w:iCs/>
                <w:sz w:val="22"/>
                <w:szCs w:val="22"/>
              </w:rPr>
              <w:t>6.</w:t>
            </w:r>
          </w:p>
          <w:p w14:paraId="62B33C9A" w14:textId="04BD004D" w:rsidR="002B5F54" w:rsidRPr="000D075A" w:rsidRDefault="009E7A5F" w:rsidP="002B5F54">
            <w:pPr>
              <w:pStyle w:val="ListParagraph"/>
              <w:numPr>
                <w:ilvl w:val="0"/>
                <w:numId w:val="18"/>
              </w:numPr>
              <w:rPr>
                <w:iCs/>
                <w:sz w:val="22"/>
                <w:szCs w:val="22"/>
              </w:rPr>
            </w:pPr>
            <w:r w:rsidRPr="000D075A">
              <w:rPr>
                <w:iCs/>
                <w:sz w:val="22"/>
                <w:szCs w:val="22"/>
              </w:rPr>
              <w:t xml:space="preserve">To allocate 15 hours per week </w:t>
            </w:r>
            <w:r w:rsidR="000D075A">
              <w:rPr>
                <w:iCs/>
                <w:sz w:val="22"/>
                <w:szCs w:val="22"/>
              </w:rPr>
              <w:t>for</w:t>
            </w:r>
            <w:r w:rsidRPr="000D075A">
              <w:rPr>
                <w:iCs/>
                <w:sz w:val="22"/>
                <w:szCs w:val="22"/>
              </w:rPr>
              <w:t xml:space="preserve"> an attendance lead </w:t>
            </w:r>
            <w:r w:rsidR="002B5F54" w:rsidRPr="000D075A">
              <w:rPr>
                <w:iCs/>
                <w:sz w:val="22"/>
                <w:szCs w:val="22"/>
              </w:rPr>
              <w:t>to improve attendance throug</w:t>
            </w:r>
            <w:r w:rsidRPr="000D075A">
              <w:rPr>
                <w:iCs/>
                <w:sz w:val="22"/>
                <w:szCs w:val="22"/>
              </w:rPr>
              <w:t xml:space="preserve">h day one absence follow up, </w:t>
            </w:r>
            <w:r w:rsidR="002B5F54" w:rsidRPr="000D075A">
              <w:rPr>
                <w:iCs/>
                <w:sz w:val="22"/>
                <w:szCs w:val="22"/>
              </w:rPr>
              <w:t>early intervention</w:t>
            </w:r>
            <w:r w:rsidRPr="000D075A">
              <w:rPr>
                <w:iCs/>
                <w:sz w:val="22"/>
                <w:szCs w:val="22"/>
              </w:rPr>
              <w:t xml:space="preserve"> an</w:t>
            </w:r>
            <w:r w:rsidR="003918F4" w:rsidRPr="000D075A">
              <w:rPr>
                <w:iCs/>
                <w:sz w:val="22"/>
                <w:szCs w:val="22"/>
              </w:rPr>
              <w:t>d rigour of agreed procedures</w:t>
            </w:r>
            <w:r w:rsidR="002B5F54" w:rsidRPr="000D075A">
              <w:rPr>
                <w:iCs/>
                <w:sz w:val="22"/>
                <w:szCs w:val="22"/>
              </w:rPr>
              <w:t>.</w:t>
            </w:r>
          </w:p>
          <w:p w14:paraId="31E36563" w14:textId="536EB62B" w:rsidR="002B5F54" w:rsidRPr="000D075A" w:rsidRDefault="00A86447" w:rsidP="002B5F54">
            <w:pPr>
              <w:pStyle w:val="ListParagraph"/>
              <w:numPr>
                <w:ilvl w:val="0"/>
                <w:numId w:val="18"/>
              </w:numPr>
              <w:rPr>
                <w:iCs/>
                <w:sz w:val="22"/>
                <w:szCs w:val="22"/>
              </w:rPr>
            </w:pPr>
            <w:r w:rsidRPr="000D075A">
              <w:rPr>
                <w:iCs/>
                <w:sz w:val="22"/>
                <w:szCs w:val="22"/>
              </w:rPr>
              <w:lastRenderedPageBreak/>
              <w:t>To allocate 37</w:t>
            </w:r>
            <w:r w:rsidR="002B5F54" w:rsidRPr="000D075A">
              <w:rPr>
                <w:iCs/>
                <w:sz w:val="22"/>
                <w:szCs w:val="22"/>
              </w:rPr>
              <w:t xml:space="preserve"> hours per week to a Pastoral leader to support children’s mental health and </w:t>
            </w:r>
            <w:r w:rsidR="00D663CD" w:rsidRPr="000D075A">
              <w:rPr>
                <w:iCs/>
                <w:sz w:val="22"/>
                <w:szCs w:val="22"/>
              </w:rPr>
              <w:t>well-being</w:t>
            </w:r>
            <w:r w:rsidR="002B5F54" w:rsidRPr="000D075A">
              <w:rPr>
                <w:iCs/>
                <w:sz w:val="22"/>
                <w:szCs w:val="22"/>
              </w:rPr>
              <w:t xml:space="preserve"> where it becomes a barrier to their learning and progress.</w:t>
            </w:r>
          </w:p>
          <w:p w14:paraId="6FF0685E" w14:textId="3443D154" w:rsidR="002B5F54" w:rsidRPr="000D075A" w:rsidRDefault="00EF6B35" w:rsidP="002B5F54">
            <w:pPr>
              <w:pStyle w:val="ListParagraph"/>
              <w:numPr>
                <w:ilvl w:val="0"/>
                <w:numId w:val="18"/>
              </w:numPr>
              <w:rPr>
                <w:iCs/>
                <w:sz w:val="22"/>
                <w:szCs w:val="22"/>
              </w:rPr>
            </w:pPr>
            <w:r>
              <w:rPr>
                <w:iCs/>
                <w:sz w:val="22"/>
                <w:szCs w:val="22"/>
              </w:rPr>
              <w:t>Purchasing high quality phonic resources to secure stronger phonic teaching for our children.</w:t>
            </w:r>
          </w:p>
          <w:p w14:paraId="2A7D54E9" w14:textId="78BC1885" w:rsidR="00F64E56" w:rsidRPr="000D075A" w:rsidRDefault="00EF6B35" w:rsidP="000D075A">
            <w:pPr>
              <w:pStyle w:val="ListParagraph"/>
              <w:numPr>
                <w:ilvl w:val="0"/>
                <w:numId w:val="18"/>
              </w:numPr>
              <w:rPr>
                <w:iCs/>
              </w:rPr>
            </w:pPr>
            <w:r>
              <w:rPr>
                <w:iCs/>
              </w:rPr>
              <w:t>Purchasing high quality diagnostic testing.</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F71D7" w:rsidRDefault="009D71E8">
            <w:pPr>
              <w:pStyle w:val="TableRow"/>
              <w:rPr>
                <w:sz w:val="22"/>
                <w:szCs w:val="22"/>
              </w:rPr>
            </w:pPr>
            <w:r w:rsidRPr="00BF71D7">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1494" w14:textId="77777777" w:rsidR="00E66558" w:rsidRDefault="00280862">
            <w:pPr>
              <w:pStyle w:val="TableRowCentered"/>
              <w:jc w:val="left"/>
              <w:rPr>
                <w:sz w:val="22"/>
                <w:szCs w:val="22"/>
              </w:rPr>
            </w:pPr>
            <w:r w:rsidRPr="00BF71D7">
              <w:rPr>
                <w:sz w:val="22"/>
                <w:szCs w:val="22"/>
              </w:rPr>
              <w:t>Narrowing the attainment gap across Reading, Writing and Maths.</w:t>
            </w:r>
          </w:p>
          <w:p w14:paraId="2A7D54F1" w14:textId="4610F8B2" w:rsidR="004D2D09" w:rsidRPr="00BF71D7" w:rsidRDefault="004D2D09">
            <w:pPr>
              <w:pStyle w:val="TableRowCentered"/>
              <w:jc w:val="left"/>
              <w:rPr>
                <w:sz w:val="22"/>
                <w:szCs w:val="22"/>
              </w:rPr>
            </w:pPr>
            <w:r>
              <w:rPr>
                <w:sz w:val="22"/>
                <w:szCs w:val="22"/>
              </w:rPr>
              <w:t>Standardised data indicates that children are working significantly below national in KS2.  Disadvantaged children are generally working below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F71D7" w:rsidRDefault="009D71E8">
            <w:pPr>
              <w:pStyle w:val="TableRow"/>
              <w:rPr>
                <w:sz w:val="22"/>
                <w:szCs w:val="22"/>
              </w:rPr>
            </w:pPr>
            <w:r w:rsidRPr="00BF71D7">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D7F3" w14:textId="77777777" w:rsidR="00E66558" w:rsidRDefault="00280862">
            <w:pPr>
              <w:pStyle w:val="TableRowCentered"/>
              <w:jc w:val="left"/>
              <w:rPr>
                <w:sz w:val="22"/>
                <w:szCs w:val="22"/>
              </w:rPr>
            </w:pPr>
            <w:r w:rsidRPr="00BF71D7">
              <w:rPr>
                <w:sz w:val="22"/>
                <w:szCs w:val="22"/>
              </w:rPr>
              <w:t>Poor parental engagement</w:t>
            </w:r>
            <w:r w:rsidR="004D2D09">
              <w:rPr>
                <w:sz w:val="22"/>
                <w:szCs w:val="22"/>
              </w:rPr>
              <w:t>.</w:t>
            </w:r>
          </w:p>
          <w:p w14:paraId="2A7D54F4" w14:textId="4D3C6D03" w:rsidR="004D2D09" w:rsidRPr="00BF71D7" w:rsidRDefault="004D2D09">
            <w:pPr>
              <w:pStyle w:val="TableRowCentered"/>
              <w:jc w:val="left"/>
              <w:rPr>
                <w:sz w:val="22"/>
                <w:szCs w:val="22"/>
              </w:rPr>
            </w:pPr>
            <w:r>
              <w:rPr>
                <w:sz w:val="22"/>
                <w:szCs w:val="22"/>
              </w:rPr>
              <w:t>A significant number of our disadvantaged families are vulnerable. They rely heavily on pastoral support for every day functions e.g. basic parenting, paying bills, accessing benefits etc.</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F71D7" w:rsidRDefault="009D71E8">
            <w:pPr>
              <w:pStyle w:val="TableRow"/>
              <w:rPr>
                <w:sz w:val="22"/>
                <w:szCs w:val="22"/>
              </w:rPr>
            </w:pPr>
            <w:r w:rsidRPr="00BF71D7">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A0D0" w14:textId="77777777" w:rsidR="00E66558" w:rsidRDefault="00280862">
            <w:pPr>
              <w:pStyle w:val="TableRowCentered"/>
              <w:jc w:val="left"/>
              <w:rPr>
                <w:sz w:val="22"/>
                <w:szCs w:val="22"/>
              </w:rPr>
            </w:pPr>
            <w:r w:rsidRPr="00BF71D7">
              <w:rPr>
                <w:sz w:val="22"/>
                <w:szCs w:val="22"/>
              </w:rPr>
              <w:t>Children’s social and emotional difficulties which impact on learning</w:t>
            </w:r>
            <w:r w:rsidR="004D2D09">
              <w:rPr>
                <w:sz w:val="22"/>
                <w:szCs w:val="22"/>
              </w:rPr>
              <w:t>.</w:t>
            </w:r>
          </w:p>
          <w:p w14:paraId="2A7D54F7" w14:textId="6504B48C" w:rsidR="004D2D09" w:rsidRPr="00BF71D7" w:rsidRDefault="004D2D09">
            <w:pPr>
              <w:pStyle w:val="TableRowCentered"/>
              <w:jc w:val="left"/>
              <w:rPr>
                <w:sz w:val="22"/>
                <w:szCs w:val="22"/>
              </w:rPr>
            </w:pPr>
            <w:r>
              <w:rPr>
                <w:sz w:val="22"/>
                <w:szCs w:val="22"/>
              </w:rPr>
              <w:t xml:space="preserve">Observations of children and discussions with staff, parents, carers have identified social and emotional issues for many children.  These challenges particularly affect disadvantaged pupils, including their attainment.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BF71D7" w:rsidRDefault="009D71E8">
            <w:pPr>
              <w:pStyle w:val="TableRow"/>
              <w:rPr>
                <w:sz w:val="22"/>
                <w:szCs w:val="22"/>
              </w:rPr>
            </w:pPr>
            <w:r w:rsidRPr="00BF71D7">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051E" w14:textId="77777777" w:rsidR="00E66558" w:rsidRDefault="00280862">
            <w:pPr>
              <w:pStyle w:val="TableRowCentered"/>
              <w:jc w:val="left"/>
              <w:rPr>
                <w:iCs/>
                <w:sz w:val="22"/>
                <w:szCs w:val="22"/>
              </w:rPr>
            </w:pPr>
            <w:r w:rsidRPr="00BF71D7">
              <w:rPr>
                <w:iCs/>
                <w:sz w:val="22"/>
                <w:szCs w:val="22"/>
              </w:rPr>
              <w:t>Attendance and punctuality</w:t>
            </w:r>
            <w:r w:rsidR="004D2D09">
              <w:rPr>
                <w:iCs/>
                <w:sz w:val="22"/>
                <w:szCs w:val="22"/>
              </w:rPr>
              <w:t>.</w:t>
            </w:r>
          </w:p>
          <w:p w14:paraId="2A7D54FA" w14:textId="688B5F3F" w:rsidR="004D2D09" w:rsidRPr="00BF71D7" w:rsidRDefault="004D2D09">
            <w:pPr>
              <w:pStyle w:val="TableRowCentered"/>
              <w:jc w:val="left"/>
              <w:rPr>
                <w:iCs/>
                <w:sz w:val="22"/>
                <w:szCs w:val="22"/>
              </w:rPr>
            </w:pPr>
            <w:r>
              <w:rPr>
                <w:iCs/>
                <w:sz w:val="22"/>
                <w:szCs w:val="22"/>
              </w:rPr>
              <w:t>Our attendance data over the last 3 years is below National.  Although improving slightly year on year this needs to improve further.  Data shows it is our disadvantaged children that are the greatest concern.  Last year 20% of the school was persistently absent.  The year before this was 21%.</w:t>
            </w:r>
          </w:p>
        </w:tc>
      </w:tr>
    </w:tbl>
    <w:p w14:paraId="2A7D54FF" w14:textId="77777777" w:rsidR="00E66558" w:rsidRDefault="009D71E8">
      <w:pPr>
        <w:pStyle w:val="Heading2"/>
        <w:spacing w:before="600"/>
      </w:pPr>
      <w:bookmarkStart w:id="17" w:name="_Toc443397160"/>
      <w:r>
        <w:t xml:space="preserve">Intended outcomes </w:t>
      </w:r>
    </w:p>
    <w:p w14:paraId="2A7D5500" w14:textId="45D1F37D"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2276E910" w14:textId="77777777" w:rsidR="004D2D09" w:rsidRDefault="004D2D09"/>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D7DECF" w:rsidR="00E66558" w:rsidRPr="00BF71D7" w:rsidRDefault="004325A2">
            <w:pPr>
              <w:pStyle w:val="TableRow"/>
              <w:rPr>
                <w:sz w:val="22"/>
                <w:szCs w:val="22"/>
              </w:rPr>
            </w:pPr>
            <w:r w:rsidRPr="00BF71D7">
              <w:rPr>
                <w:sz w:val="22"/>
                <w:szCs w:val="22"/>
              </w:rPr>
              <w:t>Improved oral an</w:t>
            </w:r>
            <w:r w:rsidR="00911C9E" w:rsidRPr="00BF71D7">
              <w:rPr>
                <w:sz w:val="22"/>
                <w:szCs w:val="22"/>
              </w:rPr>
              <w:t xml:space="preserve">d communication skills for </w:t>
            </w:r>
            <w:r w:rsidRPr="00BF71D7">
              <w:rPr>
                <w:sz w:val="22"/>
                <w:szCs w:val="22"/>
              </w:rPr>
              <w:t>children</w:t>
            </w:r>
            <w:r w:rsidR="004D2D09">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4113" w14:textId="3B4A915B" w:rsidR="006E2541" w:rsidRDefault="006E2541">
            <w:pPr>
              <w:pStyle w:val="TableRowCentered"/>
              <w:jc w:val="left"/>
              <w:rPr>
                <w:sz w:val="22"/>
                <w:szCs w:val="22"/>
              </w:rPr>
            </w:pPr>
            <w:r>
              <w:rPr>
                <w:sz w:val="22"/>
                <w:szCs w:val="22"/>
              </w:rPr>
              <w:t>13 /21 (62%) got the Language and Understanding ELG.</w:t>
            </w:r>
          </w:p>
          <w:p w14:paraId="4CB4E852" w14:textId="5D78A1AA" w:rsidR="006E2541" w:rsidRDefault="006E2541">
            <w:pPr>
              <w:pStyle w:val="TableRowCentered"/>
              <w:jc w:val="left"/>
              <w:rPr>
                <w:sz w:val="22"/>
                <w:szCs w:val="22"/>
              </w:rPr>
            </w:pPr>
            <w:r>
              <w:rPr>
                <w:sz w:val="22"/>
                <w:szCs w:val="22"/>
              </w:rPr>
              <w:t>12/21 (57%) got the Understanding ELG.</w:t>
            </w:r>
          </w:p>
          <w:p w14:paraId="77DED3D1" w14:textId="46940A3E" w:rsidR="006E2541" w:rsidRDefault="006E2541">
            <w:pPr>
              <w:pStyle w:val="TableRowCentered"/>
              <w:jc w:val="left"/>
              <w:rPr>
                <w:sz w:val="22"/>
                <w:szCs w:val="22"/>
              </w:rPr>
            </w:pPr>
            <w:r>
              <w:rPr>
                <w:sz w:val="22"/>
                <w:szCs w:val="22"/>
              </w:rPr>
              <w:t>Girls communication was above National.</w:t>
            </w:r>
          </w:p>
          <w:p w14:paraId="3859C6AA" w14:textId="4186B669" w:rsidR="006E2541" w:rsidRDefault="006E2541">
            <w:pPr>
              <w:pStyle w:val="TableRowCentered"/>
              <w:jc w:val="left"/>
              <w:rPr>
                <w:sz w:val="22"/>
                <w:szCs w:val="22"/>
              </w:rPr>
            </w:pPr>
            <w:r>
              <w:rPr>
                <w:sz w:val="22"/>
                <w:szCs w:val="22"/>
              </w:rPr>
              <w:t>Boys was below.</w:t>
            </w:r>
          </w:p>
          <w:p w14:paraId="6810C2F8" w14:textId="449DC2C7" w:rsidR="006E2541" w:rsidRDefault="006E2541">
            <w:pPr>
              <w:pStyle w:val="TableRowCentered"/>
              <w:jc w:val="left"/>
              <w:rPr>
                <w:sz w:val="22"/>
                <w:szCs w:val="22"/>
              </w:rPr>
            </w:pPr>
            <w:r>
              <w:rPr>
                <w:sz w:val="22"/>
                <w:szCs w:val="22"/>
              </w:rPr>
              <w:t xml:space="preserve">The gap between FSM and </w:t>
            </w:r>
            <w:proofErr w:type="gramStart"/>
            <w:r>
              <w:rPr>
                <w:sz w:val="22"/>
                <w:szCs w:val="22"/>
              </w:rPr>
              <w:t>Non was</w:t>
            </w:r>
            <w:proofErr w:type="gramEnd"/>
            <w:r>
              <w:rPr>
                <w:sz w:val="22"/>
                <w:szCs w:val="22"/>
              </w:rPr>
              <w:t xml:space="preserve"> 13.6% for school and 14.3% for national.</w:t>
            </w:r>
          </w:p>
          <w:p w14:paraId="2A7D5505" w14:textId="070171D5" w:rsidR="004D2D09" w:rsidRPr="00BF71D7" w:rsidRDefault="006E2541" w:rsidP="006E2541">
            <w:pPr>
              <w:pStyle w:val="TableRowCentered"/>
              <w:jc w:val="left"/>
              <w:rPr>
                <w:sz w:val="22"/>
                <w:szCs w:val="22"/>
              </w:rPr>
            </w:pPr>
            <w:r>
              <w:rPr>
                <w:sz w:val="22"/>
                <w:szCs w:val="22"/>
              </w:rPr>
              <w:t>No children remaining on Language Link interventions by the end of the school year in Reception.</w:t>
            </w:r>
            <w:r w:rsidR="004D2D09">
              <w:rPr>
                <w:sz w:val="22"/>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566FC6F" w:rsidR="00E66558" w:rsidRPr="00BF71D7" w:rsidRDefault="004325A2">
            <w:pPr>
              <w:pStyle w:val="TableRow"/>
              <w:rPr>
                <w:sz w:val="22"/>
                <w:szCs w:val="22"/>
              </w:rPr>
            </w:pPr>
            <w:r w:rsidRPr="00BF71D7">
              <w:rPr>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C230" w14:textId="15D40285" w:rsidR="006E2541" w:rsidRDefault="006E2541">
            <w:pPr>
              <w:pStyle w:val="TableRowCentered"/>
              <w:jc w:val="left"/>
              <w:rPr>
                <w:sz w:val="22"/>
                <w:szCs w:val="22"/>
              </w:rPr>
            </w:pPr>
            <w:r>
              <w:rPr>
                <w:sz w:val="22"/>
                <w:szCs w:val="22"/>
              </w:rPr>
              <w:t>EYFS: gap in Literacy between FSM and Non for National is 20.6%.  For school it is 23.6% - considering the children’s starting points this is good progress.</w:t>
            </w:r>
          </w:p>
          <w:p w14:paraId="01716A08" w14:textId="2F1F5E9B" w:rsidR="000357BF" w:rsidRDefault="000357BF">
            <w:pPr>
              <w:pStyle w:val="TableRowCentered"/>
              <w:jc w:val="left"/>
              <w:rPr>
                <w:sz w:val="22"/>
                <w:szCs w:val="22"/>
              </w:rPr>
            </w:pPr>
            <w:r>
              <w:rPr>
                <w:sz w:val="22"/>
                <w:szCs w:val="22"/>
              </w:rPr>
              <w:t xml:space="preserve">Year 1 Phonic screen: The gap between FSM and </w:t>
            </w:r>
            <w:proofErr w:type="gramStart"/>
            <w:r>
              <w:rPr>
                <w:sz w:val="22"/>
                <w:szCs w:val="22"/>
              </w:rPr>
              <w:t>Non was</w:t>
            </w:r>
            <w:proofErr w:type="gramEnd"/>
            <w:r>
              <w:rPr>
                <w:sz w:val="22"/>
                <w:szCs w:val="22"/>
              </w:rPr>
              <w:t xml:space="preserve"> 54.7% for school and 16.1% for national.</w:t>
            </w:r>
          </w:p>
          <w:p w14:paraId="7CC6F5C2" w14:textId="0AB8BE83" w:rsidR="006E2541" w:rsidRDefault="006E2541" w:rsidP="006E2541">
            <w:pPr>
              <w:pStyle w:val="TableRowCentered"/>
              <w:jc w:val="left"/>
              <w:rPr>
                <w:sz w:val="22"/>
                <w:szCs w:val="22"/>
              </w:rPr>
            </w:pPr>
            <w:r>
              <w:rPr>
                <w:sz w:val="22"/>
                <w:szCs w:val="22"/>
              </w:rPr>
              <w:t xml:space="preserve">KS1: 73.9% achieved the expected standard or above compared to 71.7% Nationally. There is an upward trend.  The gap between FSM and </w:t>
            </w:r>
            <w:proofErr w:type="gramStart"/>
            <w:r>
              <w:rPr>
                <w:sz w:val="22"/>
                <w:szCs w:val="22"/>
              </w:rPr>
              <w:t>Non was</w:t>
            </w:r>
            <w:proofErr w:type="gramEnd"/>
            <w:r>
              <w:rPr>
                <w:sz w:val="22"/>
                <w:szCs w:val="22"/>
              </w:rPr>
              <w:t xml:space="preserve"> </w:t>
            </w:r>
            <w:r w:rsidR="00A82EE2">
              <w:rPr>
                <w:sz w:val="22"/>
                <w:szCs w:val="22"/>
              </w:rPr>
              <w:t>9.8</w:t>
            </w:r>
            <w:r>
              <w:rPr>
                <w:sz w:val="22"/>
                <w:szCs w:val="22"/>
              </w:rPr>
              <w:t>% for school and 1</w:t>
            </w:r>
            <w:r w:rsidR="00A82EE2">
              <w:rPr>
                <w:sz w:val="22"/>
                <w:szCs w:val="22"/>
              </w:rPr>
              <w:t>8.7</w:t>
            </w:r>
            <w:r>
              <w:rPr>
                <w:sz w:val="22"/>
                <w:szCs w:val="22"/>
              </w:rPr>
              <w:t>% for national.</w:t>
            </w:r>
          </w:p>
          <w:p w14:paraId="2A7D5508" w14:textId="78291A71" w:rsidR="00E66558" w:rsidRPr="00BF71D7" w:rsidRDefault="004D2D09" w:rsidP="00DB24BC">
            <w:pPr>
              <w:pStyle w:val="TableRowCentered"/>
              <w:ind w:left="0"/>
              <w:jc w:val="left"/>
              <w:rPr>
                <w:sz w:val="22"/>
                <w:szCs w:val="22"/>
              </w:rPr>
            </w:pPr>
            <w:r>
              <w:rPr>
                <w:sz w:val="22"/>
                <w:szCs w:val="22"/>
              </w:rPr>
              <w:t>KS2</w:t>
            </w:r>
            <w:r w:rsidR="00DB24BC">
              <w:rPr>
                <w:sz w:val="22"/>
                <w:szCs w:val="22"/>
              </w:rPr>
              <w:t>:</w:t>
            </w:r>
            <w:r>
              <w:rPr>
                <w:sz w:val="22"/>
                <w:szCs w:val="22"/>
              </w:rPr>
              <w:t xml:space="preserve"> </w:t>
            </w:r>
            <w:r w:rsidR="00DB24BC">
              <w:rPr>
                <w:sz w:val="22"/>
                <w:szCs w:val="22"/>
              </w:rPr>
              <w:t xml:space="preserve">The gap between FSM and </w:t>
            </w:r>
            <w:proofErr w:type="gramStart"/>
            <w:r w:rsidR="00DB24BC">
              <w:rPr>
                <w:sz w:val="22"/>
                <w:szCs w:val="22"/>
              </w:rPr>
              <w:t>Non was</w:t>
            </w:r>
            <w:proofErr w:type="gramEnd"/>
            <w:r w:rsidR="00DB24BC">
              <w:rPr>
                <w:sz w:val="22"/>
                <w:szCs w:val="22"/>
              </w:rPr>
              <w:t xml:space="preserve"> 14.2% for school and 17.4% for national.</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2AFCFEB" w:rsidR="00E66558" w:rsidRPr="00BF71D7" w:rsidRDefault="004325A2">
            <w:pPr>
              <w:pStyle w:val="TableRow"/>
              <w:rPr>
                <w:sz w:val="22"/>
                <w:szCs w:val="22"/>
              </w:rPr>
            </w:pPr>
            <w:r w:rsidRPr="00BF71D7">
              <w:rPr>
                <w:sz w:val="22"/>
                <w:szCs w:val="22"/>
              </w:rPr>
              <w:t>Progress in Writin</w:t>
            </w:r>
            <w:r w:rsidR="00F7203F" w:rsidRPr="00BF71D7">
              <w:rPr>
                <w:sz w:val="22"/>
                <w:szCs w:val="22"/>
              </w:rPr>
              <w:t>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A579" w14:textId="09E002E1" w:rsidR="006E2541" w:rsidRDefault="006E2541" w:rsidP="006E2541">
            <w:pPr>
              <w:pStyle w:val="TableRowCentered"/>
              <w:jc w:val="left"/>
              <w:rPr>
                <w:sz w:val="22"/>
                <w:szCs w:val="22"/>
              </w:rPr>
            </w:pPr>
            <w:r>
              <w:rPr>
                <w:sz w:val="22"/>
                <w:szCs w:val="22"/>
              </w:rPr>
              <w:t>EYFS: gap in Literacy between FSM and Non for National is 20.6%.  For school it is 23.6% - considering the children’s starting points this is good progress.</w:t>
            </w:r>
          </w:p>
          <w:p w14:paraId="7FBF3A2F" w14:textId="4D81E491" w:rsidR="006E2541" w:rsidRDefault="006E2541" w:rsidP="006E2541">
            <w:pPr>
              <w:pStyle w:val="TableRowCentered"/>
              <w:jc w:val="left"/>
              <w:rPr>
                <w:sz w:val="22"/>
                <w:szCs w:val="22"/>
              </w:rPr>
            </w:pPr>
            <w:r>
              <w:rPr>
                <w:sz w:val="22"/>
                <w:szCs w:val="22"/>
              </w:rPr>
              <w:t>KS1: 69.6% achieved the expected standard or above compared to 63.1% Nationally.  There is an upward trend.</w:t>
            </w:r>
            <w:r w:rsidR="00A82EE2">
              <w:rPr>
                <w:sz w:val="22"/>
                <w:szCs w:val="22"/>
              </w:rPr>
              <w:t xml:space="preserve">  The gap between FSM and </w:t>
            </w:r>
            <w:proofErr w:type="gramStart"/>
            <w:r w:rsidR="00A82EE2">
              <w:rPr>
                <w:sz w:val="22"/>
                <w:szCs w:val="22"/>
              </w:rPr>
              <w:t>Non was</w:t>
            </w:r>
            <w:proofErr w:type="gramEnd"/>
            <w:r w:rsidR="00A82EE2">
              <w:rPr>
                <w:sz w:val="22"/>
                <w:szCs w:val="22"/>
              </w:rPr>
              <w:t xml:space="preserve"> 26.5% for school and 20.6% for national.</w:t>
            </w:r>
          </w:p>
          <w:p w14:paraId="2A7D550B" w14:textId="37AE019B" w:rsidR="00E66558" w:rsidRPr="00BF71D7" w:rsidRDefault="00DB24BC" w:rsidP="00DB24BC">
            <w:pPr>
              <w:pStyle w:val="TableRowCentered"/>
              <w:jc w:val="left"/>
              <w:rPr>
                <w:sz w:val="22"/>
                <w:szCs w:val="22"/>
              </w:rPr>
            </w:pPr>
            <w:r>
              <w:rPr>
                <w:sz w:val="22"/>
                <w:szCs w:val="22"/>
              </w:rPr>
              <w:t xml:space="preserve">KS2: The gap between FSM and </w:t>
            </w:r>
            <w:proofErr w:type="gramStart"/>
            <w:r>
              <w:rPr>
                <w:sz w:val="22"/>
                <w:szCs w:val="22"/>
              </w:rPr>
              <w:t>Non was</w:t>
            </w:r>
            <w:proofErr w:type="gramEnd"/>
            <w:r>
              <w:rPr>
                <w:sz w:val="22"/>
                <w:szCs w:val="22"/>
              </w:rPr>
              <w:t xml:space="preserve"> 14.3% for school and 19% for national.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666162" w:rsidR="00E66558" w:rsidRPr="00BF71D7" w:rsidRDefault="004325A2">
            <w:pPr>
              <w:pStyle w:val="TableRow"/>
              <w:rPr>
                <w:sz w:val="22"/>
                <w:szCs w:val="22"/>
              </w:rPr>
            </w:pPr>
            <w:r w:rsidRPr="00BF71D7">
              <w:rPr>
                <w:sz w:val="22"/>
                <w:szCs w:val="22"/>
              </w:rPr>
              <w:t>Progress in Math</w:t>
            </w:r>
            <w:r w:rsidR="00F7203F" w:rsidRPr="00BF71D7">
              <w:rPr>
                <w:sz w:val="22"/>
                <w:szCs w:val="22"/>
              </w:rPr>
              <w: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358E" w14:textId="18E5915B" w:rsidR="006E2541" w:rsidRDefault="006E2541" w:rsidP="006E2541">
            <w:pPr>
              <w:pStyle w:val="TableRowCentered"/>
              <w:jc w:val="left"/>
              <w:rPr>
                <w:sz w:val="22"/>
                <w:szCs w:val="22"/>
              </w:rPr>
            </w:pPr>
            <w:r>
              <w:rPr>
                <w:sz w:val="22"/>
                <w:szCs w:val="22"/>
              </w:rPr>
              <w:t>KS1: 78.3% achieved the expected standard or above compared to 72.5% Nationally.  There is an upward trend.</w:t>
            </w:r>
            <w:r w:rsidR="00A82EE2">
              <w:rPr>
                <w:sz w:val="22"/>
                <w:szCs w:val="22"/>
              </w:rPr>
              <w:t xml:space="preserve">  The gap between FSM and </w:t>
            </w:r>
            <w:proofErr w:type="gramStart"/>
            <w:r w:rsidR="00A82EE2">
              <w:rPr>
                <w:sz w:val="22"/>
                <w:szCs w:val="22"/>
              </w:rPr>
              <w:t>Non was</w:t>
            </w:r>
            <w:proofErr w:type="gramEnd"/>
            <w:r w:rsidR="00A82EE2">
              <w:rPr>
                <w:sz w:val="22"/>
                <w:szCs w:val="22"/>
              </w:rPr>
              <w:t xml:space="preserve"> 15.7% for school and 18.7% for national.</w:t>
            </w:r>
          </w:p>
          <w:p w14:paraId="3A060B7A" w14:textId="45EC3321" w:rsidR="00A82EE2" w:rsidRDefault="00A82EE2" w:rsidP="006E2541">
            <w:pPr>
              <w:pStyle w:val="TableRowCentered"/>
              <w:jc w:val="left"/>
              <w:rPr>
                <w:sz w:val="22"/>
                <w:szCs w:val="22"/>
              </w:rPr>
            </w:pPr>
            <w:r>
              <w:rPr>
                <w:sz w:val="22"/>
                <w:szCs w:val="22"/>
              </w:rPr>
              <w:lastRenderedPageBreak/>
              <w:t xml:space="preserve">Year 4 multiplication check: The gap between FSM and </w:t>
            </w:r>
            <w:proofErr w:type="gramStart"/>
            <w:r>
              <w:rPr>
                <w:sz w:val="22"/>
                <w:szCs w:val="22"/>
              </w:rPr>
              <w:t>Non was</w:t>
            </w:r>
            <w:proofErr w:type="gramEnd"/>
            <w:r>
              <w:rPr>
                <w:sz w:val="22"/>
                <w:szCs w:val="22"/>
              </w:rPr>
              <w:t xml:space="preserve"> 2% for school and 2.6% for national.</w:t>
            </w:r>
          </w:p>
          <w:p w14:paraId="2A7D550E" w14:textId="56189EC7" w:rsidR="00E66558" w:rsidRPr="00BF71D7" w:rsidRDefault="00DB24BC" w:rsidP="00DB24BC">
            <w:pPr>
              <w:pStyle w:val="TableRowCentered"/>
              <w:ind w:left="0"/>
              <w:jc w:val="left"/>
              <w:rPr>
                <w:sz w:val="22"/>
                <w:szCs w:val="22"/>
              </w:rPr>
            </w:pPr>
            <w:r>
              <w:rPr>
                <w:sz w:val="22"/>
                <w:szCs w:val="22"/>
              </w:rPr>
              <w:t xml:space="preserve">KS2: The gap between FSM and </w:t>
            </w:r>
            <w:proofErr w:type="gramStart"/>
            <w:r>
              <w:rPr>
                <w:sz w:val="22"/>
                <w:szCs w:val="22"/>
              </w:rPr>
              <w:t>Non was</w:t>
            </w:r>
            <w:proofErr w:type="gramEnd"/>
            <w:r>
              <w:rPr>
                <w:sz w:val="22"/>
                <w:szCs w:val="22"/>
              </w:rPr>
              <w:t xml:space="preserve"> 42.9% for school and 20.2% for national.</w:t>
            </w:r>
          </w:p>
        </w:tc>
      </w:tr>
      <w:tr w:rsidR="004325A2" w14:paraId="2D5935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11DC" w14:textId="61A5F44B" w:rsidR="004325A2" w:rsidRPr="00BF71D7" w:rsidRDefault="001933F7">
            <w:pPr>
              <w:pStyle w:val="TableRow"/>
              <w:rPr>
                <w:sz w:val="22"/>
                <w:szCs w:val="22"/>
              </w:rPr>
            </w:pPr>
            <w:r w:rsidRPr="00BF71D7">
              <w:rPr>
                <w:sz w:val="22"/>
                <w:szCs w:val="22"/>
              </w:rPr>
              <w:lastRenderedPageBreak/>
              <w:t>Children’s attendance will improve</w:t>
            </w:r>
            <w:r w:rsidR="00612EBD" w:rsidRPr="00BF71D7">
              <w:rPr>
                <w:sz w:val="22"/>
                <w:szCs w:val="22"/>
              </w:rPr>
              <w:t xml:space="preserve"> and be closer to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8E3D" w14:textId="1D7F09BD" w:rsidR="00971DC6" w:rsidRPr="00BF71D7" w:rsidRDefault="00DB24BC" w:rsidP="00971DC6">
            <w:pPr>
              <w:pStyle w:val="NoSpacing"/>
              <w:rPr>
                <w:rFonts w:ascii="Arial" w:hAnsi="Arial" w:cs="Arial"/>
              </w:rPr>
            </w:pPr>
            <w:r>
              <w:rPr>
                <w:rFonts w:ascii="Arial" w:hAnsi="Arial" w:cs="Arial"/>
              </w:rPr>
              <w:t xml:space="preserve">Overall </w:t>
            </w:r>
            <w:r w:rsidR="00DA20EA">
              <w:rPr>
                <w:rFonts w:ascii="Arial" w:hAnsi="Arial" w:cs="Arial"/>
              </w:rPr>
              <w:t>attendance</w:t>
            </w:r>
            <w:r>
              <w:rPr>
                <w:rFonts w:ascii="Arial" w:hAnsi="Arial" w:cs="Arial"/>
              </w:rPr>
              <w:t xml:space="preserve"> was 91.5% and PA was 20%.</w:t>
            </w:r>
          </w:p>
          <w:p w14:paraId="1855C452" w14:textId="35C8369C" w:rsidR="004325A2" w:rsidRPr="00BF71D7" w:rsidRDefault="004325A2" w:rsidP="00971DC6">
            <w:pPr>
              <w:pStyle w:val="TableRowCentered"/>
              <w:jc w:val="left"/>
              <w:rPr>
                <w:sz w:val="22"/>
                <w:szCs w:val="22"/>
              </w:rPr>
            </w:pPr>
          </w:p>
        </w:tc>
      </w:tr>
      <w:tr w:rsidR="004325A2" w14:paraId="7D2CF60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0896" w14:textId="32B912FC" w:rsidR="004325A2" w:rsidRPr="00BF71D7" w:rsidRDefault="00612EBD">
            <w:pPr>
              <w:pStyle w:val="TableRow"/>
              <w:rPr>
                <w:sz w:val="22"/>
                <w:szCs w:val="22"/>
              </w:rPr>
            </w:pPr>
            <w:r w:rsidRPr="00BF71D7">
              <w:rPr>
                <w:sz w:val="22"/>
                <w:szCs w:val="22"/>
              </w:rPr>
              <w:t>Children’s mental health and well-being needs will be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739A" w14:textId="77777777" w:rsidR="004325A2" w:rsidRDefault="009A0C03">
            <w:pPr>
              <w:pStyle w:val="TableRowCentered"/>
              <w:jc w:val="left"/>
              <w:rPr>
                <w:sz w:val="22"/>
                <w:szCs w:val="22"/>
              </w:rPr>
            </w:pPr>
            <w:r w:rsidRPr="00BF71D7">
              <w:rPr>
                <w:sz w:val="22"/>
                <w:szCs w:val="22"/>
              </w:rPr>
              <w:t xml:space="preserve">Children’s mental health and well-being needs will be met to enable them to access the full curriculum. </w:t>
            </w:r>
          </w:p>
          <w:p w14:paraId="4130541E" w14:textId="77777777" w:rsidR="00830C36" w:rsidRDefault="00830C36">
            <w:pPr>
              <w:pStyle w:val="TableRowCentered"/>
              <w:jc w:val="left"/>
              <w:rPr>
                <w:sz w:val="22"/>
                <w:szCs w:val="22"/>
              </w:rPr>
            </w:pPr>
            <w:r>
              <w:rPr>
                <w:sz w:val="22"/>
                <w:szCs w:val="22"/>
              </w:rPr>
              <w:t>Evidence from pupil voice, teacher observations, staff supervision.  There will be an increase in participation in enrichment activities.</w:t>
            </w:r>
          </w:p>
          <w:p w14:paraId="2E653EF5" w14:textId="5AD3500F" w:rsidR="00DA20EA" w:rsidRPr="00F32B35" w:rsidRDefault="00DA20EA" w:rsidP="00F32B35">
            <w:pPr>
              <w:pStyle w:val="NoSpacing"/>
              <w:rPr>
                <w:rFonts w:ascii="Arial" w:hAnsi="Arial" w:cs="Arial"/>
              </w:rPr>
            </w:pPr>
            <w:r>
              <w:rPr>
                <w:rFonts w:ascii="Arial" w:hAnsi="Arial" w:cs="Arial"/>
              </w:rPr>
              <w:t>Evidence from Ofsted and SIAMs.</w:t>
            </w:r>
          </w:p>
        </w:tc>
      </w:tr>
      <w:tr w:rsidR="00BE48BE" w14:paraId="625DDA5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D659" w14:textId="442614D7" w:rsidR="00BE48BE" w:rsidRPr="00BF71D7" w:rsidRDefault="00BE48BE">
            <w:pPr>
              <w:pStyle w:val="TableRow"/>
              <w:rPr>
                <w:sz w:val="22"/>
                <w:szCs w:val="22"/>
              </w:rPr>
            </w:pPr>
            <w:r w:rsidRPr="00BF71D7">
              <w:rPr>
                <w:sz w:val="22"/>
                <w:szCs w:val="22"/>
              </w:rPr>
              <w:t>Vulnerable families will be able to access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753E" w14:textId="03380D13" w:rsidR="00BA0FCE" w:rsidRDefault="00BA0FCE" w:rsidP="00BA0FCE">
            <w:pPr>
              <w:pStyle w:val="NoSpacing"/>
              <w:rPr>
                <w:rFonts w:ascii="Arial" w:hAnsi="Arial" w:cs="Arial"/>
              </w:rPr>
            </w:pPr>
            <w:r w:rsidRPr="00BF71D7">
              <w:rPr>
                <w:rFonts w:ascii="Arial" w:hAnsi="Arial" w:cs="Arial"/>
              </w:rPr>
              <w:t xml:space="preserve">Vulnerable families </w:t>
            </w:r>
            <w:r w:rsidR="00DA20EA">
              <w:rPr>
                <w:rFonts w:ascii="Arial" w:hAnsi="Arial" w:cs="Arial"/>
              </w:rPr>
              <w:t>have been</w:t>
            </w:r>
            <w:r w:rsidRPr="00BF71D7">
              <w:rPr>
                <w:rFonts w:ascii="Arial" w:hAnsi="Arial" w:cs="Arial"/>
              </w:rPr>
              <w:t xml:space="preserve"> supported            emotionally so children can attend school and make progress</w:t>
            </w:r>
            <w:r w:rsidR="001526F6">
              <w:rPr>
                <w:rFonts w:ascii="Arial" w:hAnsi="Arial" w:cs="Arial"/>
              </w:rPr>
              <w:t xml:space="preserve">.  </w:t>
            </w:r>
          </w:p>
          <w:p w14:paraId="1221044A" w14:textId="185A44C8" w:rsidR="001526F6" w:rsidRDefault="001526F6" w:rsidP="00BA0FCE">
            <w:pPr>
              <w:pStyle w:val="NoSpacing"/>
              <w:rPr>
                <w:rFonts w:ascii="Arial" w:hAnsi="Arial" w:cs="Arial"/>
              </w:rPr>
            </w:pPr>
            <w:r>
              <w:rPr>
                <w:rFonts w:ascii="Arial" w:hAnsi="Arial" w:cs="Arial"/>
              </w:rPr>
              <w:t>Evidence from parent surveys, drops in.</w:t>
            </w:r>
          </w:p>
          <w:p w14:paraId="5A0D6CF2" w14:textId="1B35E5F3" w:rsidR="00DA20EA" w:rsidRPr="00BF71D7" w:rsidRDefault="00DA20EA" w:rsidP="00BA0FCE">
            <w:pPr>
              <w:pStyle w:val="NoSpacing"/>
              <w:rPr>
                <w:rFonts w:ascii="Arial" w:hAnsi="Arial" w:cs="Arial"/>
              </w:rPr>
            </w:pPr>
            <w:r>
              <w:rPr>
                <w:rFonts w:ascii="Arial" w:hAnsi="Arial" w:cs="Arial"/>
              </w:rPr>
              <w:t>Evidence from Ofsted and SIAMs.</w:t>
            </w:r>
          </w:p>
          <w:p w14:paraId="2E0DCC28" w14:textId="098FBADE" w:rsidR="00BE48BE" w:rsidRPr="00BF71D7" w:rsidRDefault="00BE48BE" w:rsidP="00BA0FCE">
            <w:pPr>
              <w:pStyle w:val="TableRowCentered"/>
              <w:jc w:val="left"/>
              <w:rPr>
                <w:sz w:val="22"/>
                <w:szCs w:val="22"/>
              </w:rPr>
            </w:pPr>
          </w:p>
        </w:tc>
      </w:tr>
    </w:tbl>
    <w:p w14:paraId="2A06959E" w14:textId="62BAC75A"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18661E3B"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000BB64B" w14:textId="4DAF59D3" w:rsidR="00742ECA" w:rsidRDefault="006C6B8A">
      <w:r>
        <w:t xml:space="preserve">Budgeted cost: </w:t>
      </w:r>
      <w:r w:rsidRPr="00244981">
        <w:rPr>
          <w:b/>
        </w:rPr>
        <w:t>£</w:t>
      </w:r>
      <w:r w:rsidR="00A012FA">
        <w:rPr>
          <w:b/>
        </w:rPr>
        <w:t>2</w:t>
      </w:r>
      <w:r w:rsidR="009A774C">
        <w:rPr>
          <w:b/>
        </w:rPr>
        <w:t>9</w:t>
      </w:r>
      <w:r w:rsidR="00A012FA">
        <w:rPr>
          <w:b/>
        </w:rPr>
        <w:t>,</w:t>
      </w:r>
      <w:r w:rsidR="00364694">
        <w:rPr>
          <w:b/>
        </w:rPr>
        <w:t>176.80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81D8" w14:textId="5715BB5A" w:rsidR="00E66558" w:rsidRPr="00253FB3" w:rsidRDefault="006C6B8A">
            <w:pPr>
              <w:pStyle w:val="TableRow"/>
              <w:rPr>
                <w:sz w:val="22"/>
              </w:rPr>
            </w:pPr>
            <w:r w:rsidRPr="00253FB3">
              <w:rPr>
                <w:sz w:val="22"/>
              </w:rPr>
              <w:t>Assistant Head (KS)</w:t>
            </w:r>
            <w:r w:rsidR="00253FB3" w:rsidRPr="00253FB3">
              <w:rPr>
                <w:sz w:val="22"/>
              </w:rPr>
              <w:t xml:space="preserve"> </w:t>
            </w:r>
            <w:r w:rsidR="00091774">
              <w:rPr>
                <w:sz w:val="22"/>
              </w:rPr>
              <w:t>is the phonic lead.</w:t>
            </w:r>
            <w:r w:rsidR="00253FB3" w:rsidRPr="00253FB3">
              <w:rPr>
                <w:sz w:val="22"/>
              </w:rPr>
              <w:t xml:space="preserve">  </w:t>
            </w:r>
          </w:p>
          <w:p w14:paraId="03FF3312" w14:textId="77777777" w:rsidR="004E4096" w:rsidRPr="00253FB3" w:rsidRDefault="004E4096" w:rsidP="004E4096">
            <w:pPr>
              <w:pStyle w:val="TableRow"/>
              <w:rPr>
                <w:iCs/>
                <w:sz w:val="22"/>
                <w:szCs w:val="22"/>
              </w:rPr>
            </w:pPr>
            <w:proofErr w:type="gramStart"/>
            <w:r w:rsidRPr="00253FB3">
              <w:rPr>
                <w:iCs/>
                <w:sz w:val="22"/>
                <w:szCs w:val="22"/>
              </w:rPr>
              <w:t>1 day</w:t>
            </w:r>
            <w:proofErr w:type="gramEnd"/>
            <w:r w:rsidRPr="00253FB3">
              <w:rPr>
                <w:iCs/>
                <w:sz w:val="22"/>
                <w:szCs w:val="22"/>
              </w:rPr>
              <w:t xml:space="preserve"> release per week.</w:t>
            </w:r>
          </w:p>
          <w:p w14:paraId="5D2DE497" w14:textId="538EE590" w:rsidR="004E4096" w:rsidRDefault="004E4096" w:rsidP="004E4096">
            <w:pPr>
              <w:pStyle w:val="TableRow"/>
              <w:rPr>
                <w:iCs/>
                <w:sz w:val="22"/>
                <w:szCs w:val="22"/>
              </w:rPr>
            </w:pPr>
            <w:r w:rsidRPr="00253FB3">
              <w:rPr>
                <w:iCs/>
                <w:sz w:val="22"/>
                <w:szCs w:val="22"/>
              </w:rPr>
              <w:t>£1</w:t>
            </w:r>
            <w:r w:rsidR="008D77A6">
              <w:rPr>
                <w:iCs/>
                <w:sz w:val="22"/>
                <w:szCs w:val="22"/>
              </w:rPr>
              <w:t>6,608.80</w:t>
            </w:r>
            <w:r w:rsidRPr="00253FB3">
              <w:rPr>
                <w:iCs/>
                <w:sz w:val="22"/>
                <w:szCs w:val="22"/>
              </w:rPr>
              <w:t xml:space="preserve"> </w:t>
            </w:r>
            <w:r w:rsidR="00253FB3" w:rsidRPr="00253FB3">
              <w:rPr>
                <w:iCs/>
                <w:sz w:val="22"/>
                <w:szCs w:val="22"/>
              </w:rPr>
              <w:t xml:space="preserve">to </w:t>
            </w:r>
            <w:r w:rsidR="005C7819" w:rsidRPr="00253FB3">
              <w:rPr>
                <w:iCs/>
                <w:sz w:val="22"/>
                <w:szCs w:val="22"/>
              </w:rPr>
              <w:t xml:space="preserve">provide support / CPD for </w:t>
            </w:r>
            <w:r w:rsidR="00253FB3" w:rsidRPr="00253FB3">
              <w:rPr>
                <w:iCs/>
                <w:sz w:val="22"/>
                <w:szCs w:val="22"/>
              </w:rPr>
              <w:t xml:space="preserve">EYFS </w:t>
            </w:r>
            <w:r w:rsidR="00253FB3" w:rsidRPr="00253FB3">
              <w:rPr>
                <w:iCs/>
                <w:sz w:val="22"/>
                <w:szCs w:val="22"/>
              </w:rPr>
              <w:lastRenderedPageBreak/>
              <w:t xml:space="preserve">/ KS1 </w:t>
            </w:r>
            <w:r w:rsidR="005C7819" w:rsidRPr="00253FB3">
              <w:rPr>
                <w:iCs/>
                <w:sz w:val="22"/>
                <w:szCs w:val="22"/>
              </w:rPr>
              <w:t>staff</w:t>
            </w:r>
            <w:r w:rsidR="00091774">
              <w:rPr>
                <w:iCs/>
                <w:sz w:val="22"/>
                <w:szCs w:val="22"/>
              </w:rPr>
              <w:t xml:space="preserve"> round early reading and writing. </w:t>
            </w:r>
          </w:p>
          <w:p w14:paraId="2A7D551E" w14:textId="423DC111" w:rsidR="00684EA2" w:rsidRPr="00091774" w:rsidRDefault="00091774" w:rsidP="00091774">
            <w:pPr>
              <w:pStyle w:val="TableRow"/>
              <w:rPr>
                <w:iCs/>
                <w:sz w:val="22"/>
                <w:szCs w:val="22"/>
              </w:rPr>
            </w:pPr>
            <w:r>
              <w:rPr>
                <w:iCs/>
                <w:sz w:val="22"/>
                <w:szCs w:val="22"/>
              </w:rPr>
              <w:t>Coaching sessions to take place daily.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0B3B" w14:textId="241A94C2" w:rsidR="00EE5C81" w:rsidRPr="00EE5C81" w:rsidRDefault="003B0CC0" w:rsidP="00EE5C81">
            <w:pPr>
              <w:pStyle w:val="TableRowCentered"/>
              <w:jc w:val="left"/>
              <w:rPr>
                <w:rFonts w:cs="Arial"/>
                <w:color w:val="000000"/>
                <w:sz w:val="22"/>
                <w:szCs w:val="22"/>
              </w:rPr>
            </w:pPr>
            <w:r w:rsidRPr="00253FB3">
              <w:rPr>
                <w:sz w:val="22"/>
              </w:rPr>
              <w:lastRenderedPageBreak/>
              <w:t xml:space="preserve">The EEF guidance reports on </w:t>
            </w:r>
            <w:r w:rsidR="00091774">
              <w:rPr>
                <w:sz w:val="22"/>
              </w:rPr>
              <w:t>Effective Professional Development</w:t>
            </w:r>
            <w:r w:rsidR="00EE5C81">
              <w:rPr>
                <w:sz w:val="22"/>
              </w:rPr>
              <w:t xml:space="preserve"> evidences that s</w:t>
            </w:r>
            <w:r w:rsidR="00EE5C81" w:rsidRPr="00EE5C81">
              <w:rPr>
                <w:rFonts w:cs="Arial"/>
                <w:color w:val="000000"/>
                <w:sz w:val="22"/>
                <w:szCs w:val="22"/>
              </w:rPr>
              <w:t xml:space="preserve">upporting high quality teaching is pivotal in improving children’s outcomes. </w:t>
            </w:r>
            <w:r w:rsidR="00EE5C81">
              <w:rPr>
                <w:rFonts w:cs="Arial"/>
                <w:color w:val="000000"/>
                <w:sz w:val="22"/>
                <w:szCs w:val="22"/>
              </w:rPr>
              <w:t>R</w:t>
            </w:r>
            <w:r w:rsidR="00EE5C81" w:rsidRPr="00EE5C81">
              <w:rPr>
                <w:rFonts w:cs="Arial"/>
                <w:color w:val="000000"/>
                <w:sz w:val="22"/>
                <w:szCs w:val="22"/>
              </w:rPr>
              <w:t xml:space="preserve">esearch tells us that high </w:t>
            </w:r>
            <w:r w:rsidR="00EE5C81" w:rsidRPr="00EE5C81">
              <w:rPr>
                <w:rFonts w:cs="Arial"/>
                <w:color w:val="000000"/>
                <w:sz w:val="22"/>
                <w:szCs w:val="22"/>
              </w:rPr>
              <w:lastRenderedPageBreak/>
              <w:t xml:space="preserve">quality teaching can narrow the disadvantage gap. </w:t>
            </w:r>
          </w:p>
          <w:p w14:paraId="1663FE25" w14:textId="77777777" w:rsidR="00EE5C81" w:rsidRPr="00253FB3" w:rsidRDefault="00EE5C81" w:rsidP="00091774">
            <w:pPr>
              <w:pStyle w:val="TableRowCentered"/>
              <w:jc w:val="left"/>
              <w:rPr>
                <w:rFonts w:cs="Arial"/>
                <w:sz w:val="22"/>
                <w:szCs w:val="22"/>
              </w:rPr>
            </w:pPr>
          </w:p>
          <w:p w14:paraId="15C2974B" w14:textId="5590A38E" w:rsidR="005C7819" w:rsidRPr="00253FB3" w:rsidRDefault="005C7819" w:rsidP="005C7819">
            <w:pPr>
              <w:pStyle w:val="TableRowCentered"/>
              <w:ind w:left="0"/>
              <w:jc w:val="left"/>
              <w:rPr>
                <w:sz w:val="22"/>
              </w:rPr>
            </w:pPr>
          </w:p>
          <w:p w14:paraId="2A7D551F" w14:textId="28B442AF" w:rsidR="00684EA2" w:rsidRPr="00253FB3" w:rsidRDefault="00684EA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FCCF60C" w:rsidR="00E66558" w:rsidRPr="00253FB3" w:rsidRDefault="00091774">
            <w:pPr>
              <w:pStyle w:val="TableRowCentered"/>
              <w:jc w:val="left"/>
              <w:rPr>
                <w:sz w:val="22"/>
              </w:rPr>
            </w:pPr>
            <w:r>
              <w:rPr>
                <w:sz w:val="22"/>
              </w:rPr>
              <w:lastRenderedPageBreak/>
              <w:t>1,</w:t>
            </w:r>
            <w:r w:rsidR="006C6B8A" w:rsidRPr="00253FB3">
              <w:rPr>
                <w:sz w:val="22"/>
              </w:rPr>
              <w:t>3</w:t>
            </w:r>
          </w:p>
        </w:tc>
      </w:tr>
      <w:tr w:rsidR="00A012FA" w14:paraId="529129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46672" w14:textId="77777777" w:rsidR="009A774C" w:rsidRDefault="009A774C" w:rsidP="003C22BC">
            <w:pPr>
              <w:pStyle w:val="TableRow"/>
              <w:rPr>
                <w:sz w:val="22"/>
              </w:rPr>
            </w:pPr>
            <w:r>
              <w:rPr>
                <w:sz w:val="22"/>
              </w:rPr>
              <w:t>Enhancement of our maths teaching and curriculum planning in line with DFE and EEF guidance.</w:t>
            </w:r>
          </w:p>
          <w:p w14:paraId="0C17D25B" w14:textId="77777777" w:rsidR="009A774C" w:rsidRDefault="009A774C" w:rsidP="003C22BC">
            <w:pPr>
              <w:pStyle w:val="TableRow"/>
              <w:rPr>
                <w:sz w:val="22"/>
              </w:rPr>
            </w:pPr>
          </w:p>
          <w:p w14:paraId="23306FB4" w14:textId="5A427086" w:rsidR="003C22BC" w:rsidRPr="00253FB3" w:rsidRDefault="009A774C" w:rsidP="003C22BC">
            <w:pPr>
              <w:pStyle w:val="TableRow"/>
              <w:rPr>
                <w:iCs/>
                <w:sz w:val="22"/>
                <w:szCs w:val="22"/>
              </w:rPr>
            </w:pPr>
            <w:r>
              <w:rPr>
                <w:sz w:val="22"/>
              </w:rPr>
              <w:t xml:space="preserve">We will fund the </w:t>
            </w:r>
            <w:r w:rsidR="00F96F53">
              <w:rPr>
                <w:sz w:val="22"/>
              </w:rPr>
              <w:t>release of</w:t>
            </w:r>
            <w:r>
              <w:rPr>
                <w:sz w:val="22"/>
              </w:rPr>
              <w:t xml:space="preserve"> one </w:t>
            </w:r>
            <w:r w:rsidR="003C22BC" w:rsidRPr="00253FB3">
              <w:rPr>
                <w:sz w:val="22"/>
              </w:rPr>
              <w:t>Assistant Head (</w:t>
            </w:r>
            <w:r w:rsidR="003C22BC">
              <w:rPr>
                <w:sz w:val="22"/>
              </w:rPr>
              <w:t>CM</w:t>
            </w:r>
            <w:r w:rsidR="003C22BC" w:rsidRPr="00253FB3">
              <w:rPr>
                <w:sz w:val="22"/>
              </w:rPr>
              <w:t xml:space="preserve">) </w:t>
            </w:r>
            <w:r w:rsidR="003C22BC">
              <w:rPr>
                <w:iCs/>
                <w:sz w:val="22"/>
                <w:szCs w:val="22"/>
              </w:rPr>
              <w:t>0.5</w:t>
            </w:r>
            <w:r w:rsidR="003C22BC" w:rsidRPr="00253FB3">
              <w:rPr>
                <w:iCs/>
                <w:sz w:val="22"/>
                <w:szCs w:val="22"/>
              </w:rPr>
              <w:t xml:space="preserve"> day per week.to </w:t>
            </w:r>
            <w:r>
              <w:rPr>
                <w:iCs/>
                <w:sz w:val="22"/>
                <w:szCs w:val="22"/>
              </w:rPr>
              <w:t>embed key elements of the guidance in school and to access Maths Hub resources and CPD (including teaching readiness and Mastery training).</w:t>
            </w:r>
          </w:p>
          <w:p w14:paraId="4FC32412" w14:textId="77777777" w:rsidR="00A012FA" w:rsidRDefault="00A012FA">
            <w:pPr>
              <w:pStyle w:val="TableRow"/>
              <w:rPr>
                <w:sz w:val="22"/>
              </w:rPr>
            </w:pPr>
            <w:r>
              <w:rPr>
                <w:sz w:val="22"/>
              </w:rPr>
              <w:t>£</w:t>
            </w:r>
            <w:r w:rsidR="008D77A6">
              <w:rPr>
                <w:sz w:val="22"/>
              </w:rPr>
              <w:t>7,518</w:t>
            </w:r>
            <w:r w:rsidR="009A774C">
              <w:rPr>
                <w:sz w:val="22"/>
              </w:rPr>
              <w:t xml:space="preserve"> – </w:t>
            </w:r>
            <w:proofErr w:type="gramStart"/>
            <w:r w:rsidR="009A774C">
              <w:rPr>
                <w:sz w:val="22"/>
              </w:rPr>
              <w:t>0.5 day</w:t>
            </w:r>
            <w:proofErr w:type="gramEnd"/>
            <w:r w:rsidR="009A774C">
              <w:rPr>
                <w:sz w:val="22"/>
              </w:rPr>
              <w:t xml:space="preserve"> release</w:t>
            </w:r>
          </w:p>
          <w:p w14:paraId="0274ED90" w14:textId="12331DC0" w:rsidR="009A774C" w:rsidRPr="00253FB3" w:rsidRDefault="009A774C">
            <w:pPr>
              <w:pStyle w:val="TableRow"/>
              <w:rPr>
                <w:sz w:val="22"/>
              </w:rPr>
            </w:pPr>
            <w:r>
              <w:rPr>
                <w:sz w:val="22"/>
              </w:rPr>
              <w:t>£1,000 CPD release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81F" w14:textId="2F6FD4C0" w:rsidR="009A774C" w:rsidRDefault="003C22BC" w:rsidP="008F05C0">
            <w:pPr>
              <w:pStyle w:val="TableRowCentered"/>
              <w:jc w:val="left"/>
              <w:rPr>
                <w:sz w:val="22"/>
              </w:rPr>
            </w:pPr>
            <w:r>
              <w:rPr>
                <w:sz w:val="22"/>
              </w:rPr>
              <w:t>The E</w:t>
            </w:r>
            <w:r w:rsidR="009A774C">
              <w:rPr>
                <w:sz w:val="22"/>
              </w:rPr>
              <w:t>EF guidance on ‘How children learn Maths’ is in line with the Math’s Hub material and NCETM material.  EEF guidance on Improving Mathematics in EYFS/KS1 and KS2 has also been used.</w:t>
            </w:r>
          </w:p>
          <w:p w14:paraId="5ACA5912" w14:textId="75763645" w:rsidR="008F05C0" w:rsidRPr="008F05C0" w:rsidRDefault="008F05C0" w:rsidP="008F05C0">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E461" w14:textId="197C7474" w:rsidR="00A012FA" w:rsidRPr="009C7609" w:rsidRDefault="008F05C0">
            <w:pPr>
              <w:pStyle w:val="TableRowCentered"/>
              <w:jc w:val="left"/>
              <w:rPr>
                <w:sz w:val="22"/>
              </w:rPr>
            </w:pPr>
            <w:r>
              <w:rPr>
                <w:sz w:val="22"/>
              </w:rPr>
              <w:t>1</w:t>
            </w:r>
          </w:p>
        </w:tc>
      </w:tr>
      <w:tr w:rsidR="00684EA2" w14:paraId="0EDD96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7E98" w14:textId="7A438F2A" w:rsidR="00684EA2" w:rsidRDefault="00684EA2">
            <w:pPr>
              <w:pStyle w:val="TableRow"/>
              <w:rPr>
                <w:sz w:val="22"/>
              </w:rPr>
            </w:pPr>
            <w:r w:rsidRPr="00253FB3">
              <w:rPr>
                <w:sz w:val="22"/>
              </w:rPr>
              <w:t>The purchase of standardised diagnostic assessments. (</w:t>
            </w:r>
            <w:r w:rsidR="008D77A6">
              <w:rPr>
                <w:sz w:val="22"/>
              </w:rPr>
              <w:t>NTS</w:t>
            </w:r>
            <w:r w:rsidR="00766C4B">
              <w:rPr>
                <w:sz w:val="22"/>
              </w:rPr>
              <w:t xml:space="preserve"> </w:t>
            </w:r>
            <w:r w:rsidRPr="00253FB3">
              <w:rPr>
                <w:sz w:val="22"/>
              </w:rPr>
              <w:t>Year 3,4,5)</w:t>
            </w:r>
            <w:r w:rsidR="00766C4B">
              <w:rPr>
                <w:sz w:val="22"/>
              </w:rPr>
              <w:t>.</w:t>
            </w:r>
          </w:p>
          <w:p w14:paraId="0CD838C5" w14:textId="5E069071" w:rsidR="00766C4B" w:rsidRDefault="00766C4B">
            <w:pPr>
              <w:pStyle w:val="TableRow"/>
              <w:rPr>
                <w:sz w:val="22"/>
              </w:rPr>
            </w:pPr>
          </w:p>
          <w:p w14:paraId="3CE025B4" w14:textId="2BB94B30" w:rsidR="00766C4B" w:rsidRPr="00253FB3" w:rsidRDefault="00766C4B">
            <w:pPr>
              <w:pStyle w:val="TableRow"/>
              <w:rPr>
                <w:sz w:val="22"/>
              </w:rPr>
            </w:pPr>
            <w:r>
              <w:rPr>
                <w:sz w:val="22"/>
              </w:rPr>
              <w:t>Training for staff to ensure assessments are interpreted and administered correctly.</w:t>
            </w:r>
          </w:p>
          <w:p w14:paraId="7DB1BC3D" w14:textId="73666EFA" w:rsidR="00684EA2" w:rsidRPr="00253FB3" w:rsidRDefault="00684EA2">
            <w:pPr>
              <w:pStyle w:val="TableRow"/>
              <w:rPr>
                <w:sz w:val="22"/>
              </w:rPr>
            </w:pPr>
            <w:r w:rsidRPr="00253FB3">
              <w:rPr>
                <w:sz w:val="22"/>
              </w:rPr>
              <w:t>£</w:t>
            </w:r>
            <w:r w:rsidR="00766C4B">
              <w:rPr>
                <w:sz w:val="22"/>
              </w:rPr>
              <w:t>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1CBDC" w14:textId="77777777" w:rsidR="00684EA2" w:rsidRPr="00253FB3" w:rsidRDefault="00684EA2">
            <w:pPr>
              <w:pStyle w:val="TableRowCentered"/>
              <w:jc w:val="left"/>
              <w:rPr>
                <w:sz w:val="22"/>
              </w:rPr>
            </w:pPr>
            <w:r w:rsidRPr="00253FB3">
              <w:rPr>
                <w:sz w:val="22"/>
              </w:rPr>
              <w:t>Standardised tests can provide reliable insights into the specific strengths and weaknesses of each pupil to help ensure they receive the correct additional support through interventions or teacher instruction.</w:t>
            </w:r>
          </w:p>
          <w:p w14:paraId="268F7E00" w14:textId="3223AFBE" w:rsidR="00684EA2" w:rsidRPr="00253FB3" w:rsidRDefault="00684EA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99FE" w14:textId="653F0EE5" w:rsidR="00684EA2" w:rsidRPr="00E27AAA" w:rsidRDefault="00AA5F58">
            <w:pPr>
              <w:pStyle w:val="TableRowCentered"/>
              <w:jc w:val="left"/>
              <w:rPr>
                <w:sz w:val="22"/>
                <w:highlight w:val="yellow"/>
              </w:rPr>
            </w:pPr>
            <w:r w:rsidRPr="009C7609">
              <w:rPr>
                <w:sz w:val="22"/>
              </w:rPr>
              <w:t>1, 3</w:t>
            </w:r>
          </w:p>
        </w:tc>
      </w:tr>
      <w:tr w:rsidR="00B64565" w14:paraId="3EC590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00FE" w14:textId="77777777" w:rsidR="00B64565" w:rsidRDefault="00766C4B">
            <w:pPr>
              <w:pStyle w:val="TableRow"/>
              <w:rPr>
                <w:sz w:val="22"/>
              </w:rPr>
            </w:pPr>
            <w:r>
              <w:rPr>
                <w:sz w:val="22"/>
              </w:rPr>
              <w:t>Purchase of a DFE validated systematic synthetic phonics programme to secure stronger phonics teachings for all pupils.</w:t>
            </w:r>
          </w:p>
          <w:p w14:paraId="067F7243" w14:textId="2A866A96" w:rsidR="00766C4B" w:rsidRPr="00253FB3" w:rsidRDefault="006E5EB3">
            <w:pPr>
              <w:pStyle w:val="TableRow"/>
              <w:rPr>
                <w:sz w:val="22"/>
              </w:rPr>
            </w:pPr>
            <w:r>
              <w:rPr>
                <w:sz w:val="22"/>
              </w:rPr>
              <w:t>£1050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3173" w14:textId="77777777" w:rsidR="00B64565" w:rsidRDefault="006E5EB3">
            <w:pPr>
              <w:pStyle w:val="TableRowCentered"/>
              <w:jc w:val="left"/>
              <w:rPr>
                <w:sz w:val="22"/>
              </w:rPr>
            </w:pPr>
            <w:r>
              <w:rPr>
                <w:sz w:val="22"/>
              </w:rPr>
              <w:t xml:space="preserve">Phonic approaches have a strong evidence base that indicates a positive impact on the accuracy of word reading, particularly for disadvantaged children.  </w:t>
            </w:r>
          </w:p>
          <w:p w14:paraId="7ECF8374" w14:textId="7C797253" w:rsidR="006E5EB3" w:rsidRDefault="006E5EB3">
            <w:pPr>
              <w:pStyle w:val="TableRowCentered"/>
              <w:jc w:val="left"/>
              <w:rPr>
                <w:sz w:val="22"/>
              </w:rPr>
            </w:pPr>
            <w:r>
              <w:rPr>
                <w:sz w:val="22"/>
              </w:rPr>
              <w:t>The EEF guidance on phonics evidences the positive impact of plus 5 months progress.</w:t>
            </w:r>
          </w:p>
          <w:p w14:paraId="624F1681" w14:textId="016D6557" w:rsidR="006E5EB3" w:rsidRPr="00253FB3" w:rsidRDefault="006E5EB3">
            <w:pPr>
              <w:pStyle w:val="TableRowCentered"/>
              <w:jc w:val="left"/>
              <w:rPr>
                <w:sz w:val="22"/>
              </w:rPr>
            </w:pPr>
            <w:r>
              <w:rPr>
                <w:sz w:val="22"/>
              </w:rPr>
              <w:t>RW</w:t>
            </w:r>
            <w:r w:rsidR="00624306">
              <w:rPr>
                <w:sz w:val="22"/>
              </w:rPr>
              <w:t xml:space="preserve"> </w:t>
            </w:r>
            <w:r>
              <w:rPr>
                <w:sz w:val="22"/>
              </w:rPr>
              <w:t>Inc was specifically trialled by the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4C7A" w14:textId="62F359B0" w:rsidR="00B64565" w:rsidRPr="009C7609" w:rsidRDefault="00364694">
            <w:pPr>
              <w:pStyle w:val="TableRowCentered"/>
              <w:jc w:val="left"/>
              <w:rPr>
                <w:sz w:val="22"/>
              </w:rPr>
            </w:pPr>
            <w:r>
              <w:rPr>
                <w:sz w:val="22"/>
              </w:rPr>
              <w:t>1</w:t>
            </w:r>
          </w:p>
        </w:tc>
      </w:tr>
    </w:tbl>
    <w:p w14:paraId="0BF0E51A" w14:textId="77777777" w:rsidR="00481AF4" w:rsidRDefault="00481AF4">
      <w:pPr>
        <w:rPr>
          <w:b/>
          <w:bCs/>
          <w:color w:val="104F75"/>
          <w:sz w:val="28"/>
          <w:szCs w:val="28"/>
        </w:rPr>
      </w:pPr>
    </w:p>
    <w:p w14:paraId="2A7D5523" w14:textId="40B5725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147DC67" w:rsidR="00E66558" w:rsidRDefault="009D71E8">
      <w:r>
        <w:t xml:space="preserve">Budgeted cost: </w:t>
      </w:r>
      <w:r w:rsidRPr="00244981">
        <w:rPr>
          <w:b/>
        </w:rPr>
        <w:t>£</w:t>
      </w:r>
      <w:r w:rsidR="00346396">
        <w:rPr>
          <w:b/>
        </w:rPr>
        <w:t>23,633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D79E3" w14:paraId="2A7D552C" w14:textId="77777777" w:rsidTr="007C1DD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238B" w14:textId="77777777" w:rsidR="000D075A" w:rsidRPr="000D075A" w:rsidRDefault="000D075A" w:rsidP="00B8184A">
            <w:pPr>
              <w:pStyle w:val="TableRow"/>
              <w:ind w:left="0"/>
            </w:pPr>
            <w:r w:rsidRPr="000D075A">
              <w:t>EYFS SALT intervention</w:t>
            </w:r>
          </w:p>
          <w:p w14:paraId="2A7D5529" w14:textId="2A0725C8" w:rsidR="000D075A" w:rsidRPr="00E27AAA" w:rsidRDefault="000D075A" w:rsidP="00684EA2">
            <w:pPr>
              <w:pStyle w:val="TableRow"/>
              <w:rPr>
                <w:highlight w:val="yellow"/>
              </w:rPr>
            </w:pPr>
            <w:r w:rsidRPr="000D075A">
              <w:t>£1410</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A19CE9" w14:textId="0B2879CC" w:rsidR="007D79E3" w:rsidRPr="009C7609" w:rsidRDefault="007D79E3">
            <w:pPr>
              <w:pStyle w:val="TableRowCentered"/>
              <w:jc w:val="left"/>
              <w:rPr>
                <w:sz w:val="22"/>
              </w:rPr>
            </w:pPr>
            <w:r w:rsidRPr="009C7609">
              <w:rPr>
                <w:sz w:val="22"/>
              </w:rPr>
              <w:t>EEF T&amp;L Toolkit (+6 impact)</w:t>
            </w:r>
          </w:p>
          <w:p w14:paraId="7C498CAB" w14:textId="03DA645D" w:rsidR="007D79E3" w:rsidRPr="009C7609" w:rsidRDefault="007D79E3" w:rsidP="00A8225A">
            <w:pPr>
              <w:pStyle w:val="TableRowCentered"/>
              <w:jc w:val="left"/>
              <w:rPr>
                <w:sz w:val="22"/>
              </w:rPr>
            </w:pPr>
            <w:r w:rsidRPr="009C7609">
              <w:rPr>
                <w:sz w:val="22"/>
              </w:rPr>
              <w:t>Oral Language Interventions</w:t>
            </w:r>
          </w:p>
          <w:p w14:paraId="3D74351E" w14:textId="448C5EC9" w:rsidR="007D79E3" w:rsidRPr="009C7609" w:rsidRDefault="007D79E3">
            <w:pPr>
              <w:pStyle w:val="TableRowCentered"/>
              <w:jc w:val="left"/>
              <w:rPr>
                <w:sz w:val="22"/>
              </w:rPr>
            </w:pPr>
            <w:r w:rsidRPr="009C7609">
              <w:rPr>
                <w:sz w:val="22"/>
              </w:rPr>
              <w:t>Very high impact for very low cost based on extensive evidence.</w:t>
            </w:r>
          </w:p>
          <w:p w14:paraId="0048F0DC" w14:textId="4A0B102C" w:rsidR="007D79E3" w:rsidRPr="009C7609" w:rsidRDefault="007D79E3">
            <w:pPr>
              <w:pStyle w:val="TableRowCentered"/>
              <w:jc w:val="left"/>
              <w:rPr>
                <w:sz w:val="22"/>
              </w:rPr>
            </w:pPr>
          </w:p>
          <w:p w14:paraId="25783EC1" w14:textId="0942BA54" w:rsidR="007D79E3" w:rsidRPr="009C7609" w:rsidRDefault="007D79E3">
            <w:pPr>
              <w:pStyle w:val="TableRowCentered"/>
              <w:jc w:val="left"/>
              <w:rPr>
                <w:rFonts w:cs="Arial"/>
                <w:color w:val="263238"/>
                <w:sz w:val="22"/>
                <w:szCs w:val="22"/>
                <w:shd w:val="clear" w:color="auto" w:fill="FFFFFF"/>
              </w:rPr>
            </w:pPr>
            <w:r w:rsidRPr="009C7609">
              <w:rPr>
                <w:rFonts w:cs="Arial"/>
                <w:color w:val="263238"/>
                <w:sz w:val="22"/>
                <w:szCs w:val="22"/>
                <w:shd w:val="clear" w:color="auto" w:fill="FFFFFF"/>
              </w:rPr>
              <w:t>The studies in the Toolkit indicate that language interventions with frequent sessions over a sustained period may have a larger impact, overall. Approaches that are delivered one-to-one also have larger impacts.</w:t>
            </w:r>
          </w:p>
          <w:p w14:paraId="5FF2CD27" w14:textId="046BA015" w:rsidR="007D79E3" w:rsidRPr="009C7609" w:rsidRDefault="007D79E3">
            <w:pPr>
              <w:pStyle w:val="TableRowCentered"/>
              <w:jc w:val="left"/>
              <w:rPr>
                <w:rFonts w:cs="Arial"/>
                <w:color w:val="263238"/>
                <w:sz w:val="22"/>
                <w:szCs w:val="22"/>
                <w:shd w:val="clear" w:color="auto" w:fill="FFFFFF"/>
              </w:rPr>
            </w:pPr>
          </w:p>
          <w:p w14:paraId="2FE90971" w14:textId="48A901E3" w:rsidR="007D79E3" w:rsidRPr="009C7609" w:rsidRDefault="007D79E3" w:rsidP="00A8225A">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We have identified language approaches to include:</w:t>
            </w:r>
          </w:p>
          <w:p w14:paraId="5C58C070" w14:textId="77777777" w:rsidR="007D79E3" w:rsidRPr="009C7609" w:rsidRDefault="007D79E3" w:rsidP="00A8225A">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Targeted reading aloud and book discussions with young children</w:t>
            </w:r>
          </w:p>
          <w:p w14:paraId="66DC656F" w14:textId="67F7CFEE" w:rsidR="007D79E3" w:rsidRPr="009C7609" w:rsidRDefault="007D79E3" w:rsidP="00A8225A">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Explicitly extending children’s spoken vocabulary</w:t>
            </w:r>
          </w:p>
          <w:p w14:paraId="5D303C7A" w14:textId="77777777" w:rsidR="007D79E3" w:rsidRPr="009C7609" w:rsidRDefault="007D79E3" w:rsidP="00DA2142">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The use of purposeful, curriculum focused dialogue and interaction</w:t>
            </w:r>
          </w:p>
          <w:p w14:paraId="098B9800" w14:textId="60FBB79C" w:rsidR="007D79E3" w:rsidRPr="009C7609" w:rsidRDefault="007D79E3" w:rsidP="00DA2142">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Explicit teaching of speech sounds on a 1-1 basis</w:t>
            </w:r>
            <w:r w:rsidR="00684EA2" w:rsidRPr="009C7609">
              <w:rPr>
                <w:rFonts w:cs="Arial"/>
                <w:color w:val="263238"/>
                <w:sz w:val="22"/>
                <w:szCs w:val="22"/>
                <w:shd w:val="clear" w:color="auto" w:fill="FFFFFF"/>
              </w:rPr>
              <w:t xml:space="preserve"> (</w:t>
            </w:r>
            <w:proofErr w:type="spellStart"/>
            <w:r w:rsidR="00684EA2" w:rsidRPr="009C7609">
              <w:rPr>
                <w:rFonts w:cs="Arial"/>
                <w:color w:val="263238"/>
                <w:sz w:val="22"/>
                <w:szCs w:val="22"/>
                <w:shd w:val="clear" w:color="auto" w:fill="FFFFFF"/>
              </w:rPr>
              <w:t>Welcomm</w:t>
            </w:r>
            <w:proofErr w:type="spellEnd"/>
            <w:r w:rsidR="00D544DE" w:rsidRPr="009C7609">
              <w:rPr>
                <w:rFonts w:cs="Arial"/>
                <w:color w:val="263238"/>
                <w:sz w:val="22"/>
                <w:szCs w:val="22"/>
                <w:shd w:val="clear" w:color="auto" w:fill="FFFFFF"/>
              </w:rPr>
              <w:t>)</w:t>
            </w:r>
          </w:p>
          <w:p w14:paraId="03BC8CF9" w14:textId="77777777" w:rsidR="007D79E3" w:rsidRPr="009C7609" w:rsidRDefault="007D79E3" w:rsidP="00DA2142">
            <w:pPr>
              <w:pStyle w:val="TableRowCentered"/>
              <w:ind w:left="0"/>
              <w:jc w:val="left"/>
              <w:rPr>
                <w:rFonts w:cs="Arial"/>
                <w:color w:val="263238"/>
                <w:sz w:val="22"/>
                <w:szCs w:val="22"/>
                <w:shd w:val="clear" w:color="auto" w:fill="FFFFFF"/>
              </w:rPr>
            </w:pPr>
          </w:p>
          <w:p w14:paraId="2E7F2F7B" w14:textId="77777777" w:rsidR="007D79E3" w:rsidRPr="009C7609" w:rsidRDefault="007D79E3" w:rsidP="00DA2142">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 xml:space="preserve">The SALT therapist will provide clear programmes for interventions for named children. </w:t>
            </w:r>
          </w:p>
          <w:p w14:paraId="255938AF" w14:textId="77777777" w:rsidR="007D79E3" w:rsidRPr="009C7609" w:rsidRDefault="007D79E3" w:rsidP="00DA2142">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The SALT TA will be trained to deliver these programmes.</w:t>
            </w:r>
          </w:p>
          <w:p w14:paraId="2A7D552A" w14:textId="74423A00" w:rsidR="007D79E3" w:rsidRPr="009C7609" w:rsidRDefault="007D79E3" w:rsidP="00DA2142">
            <w:pPr>
              <w:pStyle w:val="TableRowCentered"/>
              <w:ind w:left="0"/>
              <w:jc w:val="left"/>
              <w:rPr>
                <w:rFonts w:cs="Arial"/>
                <w:color w:val="263238"/>
                <w:sz w:val="22"/>
                <w:szCs w:val="22"/>
                <w:shd w:val="clear" w:color="auto" w:fill="FFFFFF"/>
              </w:rPr>
            </w:pPr>
            <w:r w:rsidRPr="009C7609">
              <w:rPr>
                <w:rFonts w:cs="Arial"/>
                <w:color w:val="263238"/>
                <w:sz w:val="22"/>
                <w:szCs w:val="22"/>
                <w:shd w:val="clear" w:color="auto" w:fill="FFFFFF"/>
              </w:rPr>
              <w:t>The Language Link programme will be used to screen children’s receptive language.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98D544" w:rsidR="007D79E3" w:rsidRPr="009C7609" w:rsidRDefault="007D79E3">
            <w:pPr>
              <w:pStyle w:val="TableRowCentered"/>
              <w:jc w:val="left"/>
              <w:rPr>
                <w:sz w:val="22"/>
              </w:rPr>
            </w:pPr>
            <w:r w:rsidRPr="009C7609">
              <w:rPr>
                <w:sz w:val="22"/>
              </w:rPr>
              <w:t>1</w:t>
            </w:r>
            <w:r w:rsidR="00292CB4" w:rsidRPr="009C7609">
              <w:rPr>
                <w:sz w:val="22"/>
              </w:rPr>
              <w:t>, 3</w:t>
            </w:r>
          </w:p>
        </w:tc>
      </w:tr>
      <w:tr w:rsidR="007D79E3" w14:paraId="2A7D5530" w14:textId="77777777" w:rsidTr="007C1DD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ED5D" w14:textId="77777777" w:rsidR="007D79E3" w:rsidRPr="00DD348D" w:rsidRDefault="00DD348D" w:rsidP="00305BF3">
            <w:pPr>
              <w:pStyle w:val="TableRow"/>
              <w:rPr>
                <w:sz w:val="22"/>
              </w:rPr>
            </w:pPr>
            <w:r w:rsidRPr="00DD348D">
              <w:rPr>
                <w:sz w:val="22"/>
              </w:rPr>
              <w:t>Reading Plus</w:t>
            </w:r>
          </w:p>
          <w:p w14:paraId="2A7D552D" w14:textId="541055A8" w:rsidR="00DD348D" w:rsidRPr="00E27AAA" w:rsidRDefault="00DD348D" w:rsidP="00305BF3">
            <w:pPr>
              <w:pStyle w:val="TableRow"/>
              <w:rPr>
                <w:sz w:val="22"/>
                <w:highlight w:val="yellow"/>
              </w:rPr>
            </w:pPr>
            <w:r w:rsidRPr="00DD348D">
              <w:rPr>
                <w:sz w:val="22"/>
              </w:rPr>
              <w:t>£2,124</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7D79E3" w:rsidRPr="009C7609" w:rsidRDefault="007D79E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F5B771D" w:rsidR="007D79E3" w:rsidRPr="009C7609" w:rsidRDefault="007D79E3">
            <w:pPr>
              <w:pStyle w:val="TableRowCentered"/>
              <w:jc w:val="left"/>
              <w:rPr>
                <w:sz w:val="22"/>
              </w:rPr>
            </w:pPr>
            <w:r w:rsidRPr="009C7609">
              <w:rPr>
                <w:sz w:val="22"/>
              </w:rPr>
              <w:t>1</w:t>
            </w:r>
            <w:r w:rsidR="00292CB4" w:rsidRPr="009C7609">
              <w:rPr>
                <w:sz w:val="22"/>
              </w:rPr>
              <w:t>, 3</w:t>
            </w:r>
          </w:p>
        </w:tc>
      </w:tr>
      <w:tr w:rsidR="00CC4A29" w14:paraId="0BFC52EC" w14:textId="77777777" w:rsidTr="00272354">
        <w:trPr>
          <w:trHeight w:val="75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BB73" w14:textId="77777777" w:rsidR="00CC4A29" w:rsidRPr="00DD348D" w:rsidRDefault="00CC4A29" w:rsidP="00845523">
            <w:pPr>
              <w:pStyle w:val="TableRow"/>
              <w:rPr>
                <w:sz w:val="22"/>
              </w:rPr>
            </w:pPr>
            <w:r w:rsidRPr="00DD348D">
              <w:rPr>
                <w:sz w:val="22"/>
              </w:rPr>
              <w:t>Language Link</w:t>
            </w:r>
          </w:p>
          <w:p w14:paraId="31ED19A1" w14:textId="3725CFED" w:rsidR="00CC4A29" w:rsidRPr="00E27AAA" w:rsidRDefault="00CC4A29" w:rsidP="00845523">
            <w:pPr>
              <w:pStyle w:val="TableRow"/>
              <w:rPr>
                <w:sz w:val="22"/>
                <w:highlight w:val="yellow"/>
              </w:rPr>
            </w:pPr>
            <w:r w:rsidRPr="00DD348D">
              <w:rPr>
                <w:sz w:val="22"/>
              </w:rPr>
              <w:t>£</w:t>
            </w:r>
            <w:r w:rsidR="00B8184A">
              <w:rPr>
                <w:sz w:val="22"/>
              </w:rPr>
              <w:t>322</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6FFD1000" w14:textId="77777777" w:rsidR="00CC4A29" w:rsidRPr="009C7609" w:rsidRDefault="00CC4A2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D156" w14:textId="77777777" w:rsidR="00CC4A29" w:rsidRPr="009C7609" w:rsidRDefault="00CC4A29">
            <w:pPr>
              <w:pStyle w:val="TableRowCentered"/>
              <w:jc w:val="left"/>
              <w:rPr>
                <w:sz w:val="22"/>
              </w:rPr>
            </w:pPr>
            <w:r w:rsidRPr="009C7609">
              <w:rPr>
                <w:sz w:val="22"/>
              </w:rPr>
              <w:t>1, 3</w:t>
            </w:r>
          </w:p>
          <w:p w14:paraId="5A5BBA06" w14:textId="296555DC" w:rsidR="00CC4A29" w:rsidRPr="009C7609" w:rsidRDefault="00CC4A29" w:rsidP="00583522">
            <w:pPr>
              <w:pStyle w:val="TableRowCentered"/>
              <w:jc w:val="left"/>
              <w:rPr>
                <w:sz w:val="22"/>
              </w:rPr>
            </w:pPr>
          </w:p>
        </w:tc>
      </w:tr>
      <w:tr w:rsidR="00272354" w14:paraId="5102BB19" w14:textId="77777777" w:rsidTr="001F7C56">
        <w:trPr>
          <w:trHeight w:val="375"/>
        </w:trPr>
        <w:tc>
          <w:tcPr>
            <w:tcW w:w="26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1DDF5C" w14:textId="4530B6E3" w:rsidR="00272354" w:rsidRPr="009C7609" w:rsidRDefault="009C7609" w:rsidP="00845523">
            <w:pPr>
              <w:pStyle w:val="TableRow"/>
              <w:rPr>
                <w:sz w:val="22"/>
              </w:rPr>
            </w:pPr>
            <w:r w:rsidRPr="009C7609">
              <w:rPr>
                <w:sz w:val="22"/>
              </w:rPr>
              <w:t xml:space="preserve">Targeted </w:t>
            </w:r>
            <w:r w:rsidR="00272354" w:rsidRPr="009C7609">
              <w:rPr>
                <w:sz w:val="22"/>
              </w:rPr>
              <w:t>TA</w:t>
            </w:r>
            <w:r w:rsidRPr="009C7609">
              <w:rPr>
                <w:sz w:val="22"/>
              </w:rPr>
              <w:t xml:space="preserve"> support in Year </w:t>
            </w:r>
            <w:r w:rsidR="00700A89">
              <w:rPr>
                <w:sz w:val="22"/>
              </w:rPr>
              <w:t>4</w:t>
            </w:r>
            <w:r w:rsidRPr="009C7609">
              <w:rPr>
                <w:sz w:val="22"/>
              </w:rPr>
              <w:t>/5/6</w:t>
            </w:r>
          </w:p>
          <w:p w14:paraId="75A997E9" w14:textId="60F36608" w:rsidR="00272354" w:rsidRPr="009C7609" w:rsidRDefault="009C7609" w:rsidP="00845523">
            <w:pPr>
              <w:pStyle w:val="TableRow"/>
              <w:rPr>
                <w:sz w:val="22"/>
              </w:rPr>
            </w:pPr>
            <w:r w:rsidRPr="009C7609">
              <w:rPr>
                <w:sz w:val="22"/>
              </w:rPr>
              <w:t>HLTA</w:t>
            </w:r>
          </w:p>
          <w:p w14:paraId="7ADCEAE5" w14:textId="77777777" w:rsidR="00272354" w:rsidRDefault="00272354" w:rsidP="00845523">
            <w:pPr>
              <w:pStyle w:val="TableRow"/>
              <w:rPr>
                <w:sz w:val="22"/>
              </w:rPr>
            </w:pPr>
            <w:r w:rsidRPr="009C7609">
              <w:rPr>
                <w:sz w:val="22"/>
              </w:rPr>
              <w:t>£</w:t>
            </w:r>
            <w:r w:rsidR="00700A89">
              <w:rPr>
                <w:sz w:val="22"/>
              </w:rPr>
              <w:t>17,555</w:t>
            </w:r>
          </w:p>
          <w:p w14:paraId="26CA63FA" w14:textId="77777777" w:rsidR="00346396" w:rsidRPr="00346396" w:rsidRDefault="00346396" w:rsidP="00346396"/>
          <w:p w14:paraId="2D0A8115" w14:textId="77777777" w:rsidR="00346396" w:rsidRPr="00346396" w:rsidRDefault="00346396" w:rsidP="00346396"/>
          <w:p w14:paraId="2B8CED0E" w14:textId="77777777" w:rsidR="00346396" w:rsidRPr="00346396" w:rsidRDefault="00346396" w:rsidP="00346396"/>
          <w:p w14:paraId="7B04EE20" w14:textId="77777777" w:rsidR="00346396" w:rsidRPr="00346396" w:rsidRDefault="00346396" w:rsidP="00346396">
            <w:pPr>
              <w:pStyle w:val="NoSpacing"/>
              <w:rPr>
                <w:rFonts w:ascii="Arial" w:hAnsi="Arial" w:cs="Arial"/>
              </w:rPr>
            </w:pPr>
            <w:r w:rsidRPr="00346396">
              <w:rPr>
                <w:rFonts w:ascii="Arial" w:hAnsi="Arial" w:cs="Arial"/>
              </w:rPr>
              <w:t>Targeted TA support in KS1 for phonics</w:t>
            </w:r>
          </w:p>
          <w:p w14:paraId="295FEBC4" w14:textId="1016D9D6" w:rsidR="00346396" w:rsidRPr="00346396" w:rsidRDefault="00346396" w:rsidP="00346396">
            <w:pPr>
              <w:pStyle w:val="NoSpacing"/>
              <w:rPr>
                <w:highlight w:val="yellow"/>
              </w:rPr>
            </w:pPr>
            <w:r w:rsidRPr="00346396">
              <w:rPr>
                <w:rFonts w:ascii="Arial" w:hAnsi="Arial" w:cs="Arial"/>
              </w:rPr>
              <w:t>£2222</w:t>
            </w: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66CE896F" w14:textId="77777777" w:rsidR="00272354" w:rsidRPr="009C7609" w:rsidRDefault="00272354" w:rsidP="00272354">
            <w:pPr>
              <w:pStyle w:val="TableRowCentered"/>
              <w:jc w:val="left"/>
              <w:rPr>
                <w:sz w:val="22"/>
              </w:rPr>
            </w:pPr>
            <w:r w:rsidRPr="009C7609">
              <w:rPr>
                <w:sz w:val="22"/>
              </w:rPr>
              <w:t xml:space="preserve">EEF T&amp;L Toolkit </w:t>
            </w:r>
          </w:p>
          <w:p w14:paraId="1C7B4836" w14:textId="77777777" w:rsidR="00272354" w:rsidRPr="009C7609" w:rsidRDefault="00272354" w:rsidP="00272354">
            <w:pPr>
              <w:pStyle w:val="TableRowCentered"/>
              <w:jc w:val="left"/>
              <w:rPr>
                <w:sz w:val="22"/>
              </w:rPr>
            </w:pPr>
            <w:r w:rsidRPr="009C7609">
              <w:rPr>
                <w:sz w:val="22"/>
              </w:rPr>
              <w:lastRenderedPageBreak/>
              <w:t>Teaching Assistant Interventions (+4)</w:t>
            </w:r>
          </w:p>
          <w:p w14:paraId="408DEDC6" w14:textId="77777777" w:rsidR="00272354" w:rsidRPr="009C7609" w:rsidRDefault="00272354" w:rsidP="00272354">
            <w:pPr>
              <w:pStyle w:val="TableRowCentered"/>
              <w:jc w:val="left"/>
              <w:rPr>
                <w:sz w:val="22"/>
              </w:rPr>
            </w:pPr>
            <w:r w:rsidRPr="009C7609">
              <w:rPr>
                <w:sz w:val="22"/>
              </w:rPr>
              <w:t>Moderate impact for moderate cost based on extensive research.</w:t>
            </w:r>
          </w:p>
          <w:p w14:paraId="1FE79A93" w14:textId="77777777" w:rsidR="00272354" w:rsidRPr="009C7609" w:rsidRDefault="00272354" w:rsidP="00272354">
            <w:pPr>
              <w:pStyle w:val="TableRowCentered"/>
              <w:jc w:val="left"/>
              <w:rPr>
                <w:sz w:val="22"/>
              </w:rPr>
            </w:pPr>
          </w:p>
          <w:p w14:paraId="1321C47C" w14:textId="77777777" w:rsidR="00272354" w:rsidRPr="009C7609" w:rsidRDefault="00272354" w:rsidP="00272354">
            <w:pPr>
              <w:pStyle w:val="TableRowCentered"/>
              <w:jc w:val="left"/>
              <w:rPr>
                <w:sz w:val="22"/>
              </w:rPr>
            </w:pPr>
            <w:r w:rsidRPr="009C7609">
              <w:rPr>
                <w:sz w:val="22"/>
              </w:rPr>
              <w:t xml:space="preserve">Teaching assistants can provide a large positive impact on learner outcomes.  Targeted deployment has a higher impact.  </w:t>
            </w:r>
          </w:p>
          <w:p w14:paraId="117B7CAD" w14:textId="77777777" w:rsidR="00272354" w:rsidRPr="009C7609" w:rsidRDefault="00272354" w:rsidP="00272354">
            <w:pPr>
              <w:pStyle w:val="TableRowCentered"/>
              <w:jc w:val="left"/>
              <w:rPr>
                <w:rFonts w:cs="Arial"/>
                <w:sz w:val="22"/>
                <w:szCs w:val="22"/>
              </w:rPr>
            </w:pPr>
            <w:r w:rsidRPr="009C7609">
              <w:rPr>
                <w:rFonts w:cs="Arial"/>
                <w:color w:val="263238"/>
                <w:sz w:val="22"/>
                <w:szCs w:val="22"/>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496AB218" w14:textId="5AAEFB6F" w:rsidR="00272354" w:rsidRPr="009C7609" w:rsidRDefault="00272354" w:rsidP="00272354">
            <w:pPr>
              <w:pStyle w:val="TableRowCentered"/>
              <w:jc w:val="left"/>
              <w:rPr>
                <w:sz w:val="22"/>
              </w:rPr>
            </w:pPr>
            <w:r w:rsidRPr="009C7609">
              <w:rPr>
                <w:sz w:val="22"/>
              </w:rPr>
              <w:t xml:space="preserve">Our recovery TA will work </w:t>
            </w:r>
            <w:r w:rsidR="004336B2" w:rsidRPr="009C7609">
              <w:rPr>
                <w:sz w:val="22"/>
              </w:rPr>
              <w:t xml:space="preserve">within Upper KS2 </w:t>
            </w:r>
            <w:r w:rsidR="00624306">
              <w:rPr>
                <w:sz w:val="22"/>
              </w:rPr>
              <w:t xml:space="preserve">allowing children to work in smaller groups and in set year groups. </w:t>
            </w:r>
          </w:p>
          <w:p w14:paraId="5FE48B4D" w14:textId="77777777" w:rsidR="00272354" w:rsidRPr="009C7609" w:rsidRDefault="00272354">
            <w:pPr>
              <w:pStyle w:val="TableRowCentered"/>
              <w:jc w:val="left"/>
              <w:rPr>
                <w:sz w:val="22"/>
              </w:rPr>
            </w:pP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C105A7" w14:textId="68DA26F0" w:rsidR="00272354" w:rsidRDefault="00AA5F58">
            <w:pPr>
              <w:pStyle w:val="TableRowCentered"/>
              <w:jc w:val="left"/>
              <w:rPr>
                <w:sz w:val="22"/>
              </w:rPr>
            </w:pPr>
            <w:r w:rsidRPr="009C7609">
              <w:rPr>
                <w:sz w:val="22"/>
              </w:rPr>
              <w:lastRenderedPageBreak/>
              <w:t>1</w:t>
            </w:r>
          </w:p>
        </w:tc>
      </w:tr>
      <w:tr w:rsidR="00346396" w14:paraId="4F4B83F8" w14:textId="77777777" w:rsidTr="001F7C56">
        <w:trPr>
          <w:trHeight w:val="375"/>
        </w:trPr>
        <w:tc>
          <w:tcPr>
            <w:tcW w:w="268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3458AF" w14:textId="77777777" w:rsidR="00346396" w:rsidRPr="009C7609" w:rsidRDefault="00346396" w:rsidP="00845523">
            <w:pPr>
              <w:pStyle w:val="TableRow"/>
              <w:rPr>
                <w:sz w:val="22"/>
              </w:rPr>
            </w:pP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1B3B013A" w14:textId="77777777" w:rsidR="00346396" w:rsidRPr="009C7609" w:rsidRDefault="00346396" w:rsidP="00346396">
            <w:pPr>
              <w:pStyle w:val="TableRowCentered"/>
              <w:ind w:left="0"/>
              <w:jc w:val="left"/>
              <w:rPr>
                <w:sz w:val="22"/>
              </w:rPr>
            </w:pPr>
          </w:p>
        </w:tc>
        <w:tc>
          <w:tcPr>
            <w:tcW w:w="254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1AAC4C5" w14:textId="77777777" w:rsidR="00346396" w:rsidRPr="009C7609" w:rsidRDefault="00346396">
            <w:pPr>
              <w:pStyle w:val="TableRowCentered"/>
              <w:jc w:val="left"/>
              <w:rPr>
                <w:sz w:val="22"/>
              </w:rPr>
            </w:pPr>
          </w:p>
        </w:tc>
      </w:tr>
      <w:tr w:rsidR="00272354" w14:paraId="5AA7EFBA" w14:textId="77777777" w:rsidTr="001F7C56">
        <w:trPr>
          <w:trHeight w:val="375"/>
        </w:trPr>
        <w:tc>
          <w:tcPr>
            <w:tcW w:w="2688" w:type="dxa"/>
            <w:vMerge/>
            <w:tcBorders>
              <w:left w:val="single" w:sz="4" w:space="0" w:color="000000"/>
              <w:right w:val="single" w:sz="4" w:space="0" w:color="000000"/>
            </w:tcBorders>
            <w:shd w:val="clear" w:color="auto" w:fill="auto"/>
            <w:tcMar>
              <w:top w:w="0" w:type="dxa"/>
              <w:left w:w="108" w:type="dxa"/>
              <w:bottom w:w="0" w:type="dxa"/>
              <w:right w:w="108" w:type="dxa"/>
            </w:tcMar>
          </w:tcPr>
          <w:p w14:paraId="70E38EB9" w14:textId="77777777" w:rsidR="00272354" w:rsidRDefault="00272354" w:rsidP="00845523">
            <w:pPr>
              <w:pStyle w:val="TableRow"/>
              <w:rPr>
                <w:sz w:val="22"/>
              </w:rPr>
            </w:pP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64E74AD6" w14:textId="77777777" w:rsidR="00272354" w:rsidRPr="00250AFB" w:rsidRDefault="00272354" w:rsidP="00481AF4">
            <w:pPr>
              <w:pStyle w:val="TableRowCentered"/>
              <w:ind w:left="0"/>
              <w:jc w:val="left"/>
              <w:rPr>
                <w:sz w:val="22"/>
              </w:rPr>
            </w:pPr>
          </w:p>
        </w:tc>
        <w:tc>
          <w:tcPr>
            <w:tcW w:w="2544" w:type="dxa"/>
            <w:vMerge/>
            <w:tcBorders>
              <w:left w:val="single" w:sz="4" w:space="0" w:color="000000"/>
              <w:right w:val="single" w:sz="4" w:space="0" w:color="000000"/>
            </w:tcBorders>
            <w:shd w:val="clear" w:color="auto" w:fill="auto"/>
            <w:tcMar>
              <w:top w:w="0" w:type="dxa"/>
              <w:left w:w="108" w:type="dxa"/>
              <w:bottom w:w="0" w:type="dxa"/>
              <w:right w:w="108" w:type="dxa"/>
            </w:tcMar>
          </w:tcPr>
          <w:p w14:paraId="182EE8DC" w14:textId="77777777" w:rsidR="00272354" w:rsidRDefault="00272354">
            <w:pPr>
              <w:pStyle w:val="TableRowCentered"/>
              <w:jc w:val="left"/>
              <w:rPr>
                <w:sz w:val="22"/>
              </w:rPr>
            </w:pPr>
          </w:p>
        </w:tc>
      </w:tr>
    </w:tbl>
    <w:p w14:paraId="2A7D5531" w14:textId="35B7289E" w:rsidR="00E66558" w:rsidRDefault="00E66558">
      <w:pPr>
        <w:spacing w:after="0"/>
        <w:rPr>
          <w:b/>
          <w:color w:val="104F75"/>
          <w:sz w:val="28"/>
          <w:szCs w:val="28"/>
        </w:rPr>
      </w:pPr>
    </w:p>
    <w:p w14:paraId="7D71B815" w14:textId="77777777" w:rsidR="00481AF4" w:rsidRDefault="00481AF4">
      <w:pPr>
        <w:rPr>
          <w:b/>
          <w:color w:val="104F75"/>
          <w:sz w:val="28"/>
          <w:szCs w:val="28"/>
        </w:rPr>
      </w:pPr>
    </w:p>
    <w:p w14:paraId="2A7D5532" w14:textId="3391DA55" w:rsidR="00E66558" w:rsidRDefault="009D71E8">
      <w:pPr>
        <w:rPr>
          <w:b/>
          <w:color w:val="104F75"/>
          <w:sz w:val="28"/>
          <w:szCs w:val="28"/>
        </w:rPr>
      </w:pPr>
      <w:r>
        <w:rPr>
          <w:b/>
          <w:color w:val="104F75"/>
          <w:sz w:val="28"/>
          <w:szCs w:val="28"/>
        </w:rPr>
        <w:t>Wider strategies (for example, related to attendance, behaviour, wellbeing)</w:t>
      </w:r>
    </w:p>
    <w:p w14:paraId="2A7D5533" w14:textId="5C4859E6" w:rsidR="00E66558" w:rsidRDefault="00244981">
      <w:pPr>
        <w:spacing w:before="240" w:after="120"/>
      </w:pPr>
      <w:r>
        <w:t xml:space="preserve">Budgeted cost: </w:t>
      </w:r>
      <w:r w:rsidRPr="00651165">
        <w:rPr>
          <w:b/>
        </w:rPr>
        <w:t>£</w:t>
      </w:r>
      <w:r w:rsidR="005A2763">
        <w:rPr>
          <w:b/>
        </w:rPr>
        <w:t>5</w:t>
      </w:r>
      <w:r w:rsidR="006857BA">
        <w:rPr>
          <w:b/>
        </w:rPr>
        <w:t>2,874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F1FFC" w14:paraId="2A7D553B" w14:textId="77777777" w:rsidTr="0069761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E0" w14:textId="56A7CDEC" w:rsidR="00CF1FFC" w:rsidRPr="003D710A" w:rsidRDefault="00CF1FFC">
            <w:pPr>
              <w:pStyle w:val="TableRow"/>
              <w:rPr>
                <w:iCs/>
                <w:sz w:val="22"/>
                <w:szCs w:val="22"/>
              </w:rPr>
            </w:pPr>
            <w:r w:rsidRPr="003D710A">
              <w:rPr>
                <w:iCs/>
                <w:sz w:val="22"/>
                <w:szCs w:val="22"/>
              </w:rPr>
              <w:t xml:space="preserve">Pastoral leader (CQ) </w:t>
            </w:r>
            <w:proofErr w:type="gramStart"/>
            <w:r w:rsidRPr="003D710A">
              <w:rPr>
                <w:iCs/>
                <w:sz w:val="22"/>
                <w:szCs w:val="22"/>
              </w:rPr>
              <w:t>appointed  to</w:t>
            </w:r>
            <w:proofErr w:type="gramEnd"/>
            <w:r w:rsidR="00212266" w:rsidRPr="003D710A">
              <w:rPr>
                <w:iCs/>
                <w:sz w:val="22"/>
                <w:szCs w:val="22"/>
              </w:rPr>
              <w:t xml:space="preserve"> work 37</w:t>
            </w:r>
            <w:r w:rsidRPr="003D710A">
              <w:rPr>
                <w:iCs/>
                <w:sz w:val="22"/>
                <w:szCs w:val="22"/>
              </w:rPr>
              <w:t xml:space="preserve"> hours per week across 5 days to support vulnerable children and families where vulnerability is impacting on their ability to be successful </w:t>
            </w:r>
            <w:r w:rsidRPr="003D710A">
              <w:rPr>
                <w:iCs/>
                <w:sz w:val="22"/>
                <w:szCs w:val="22"/>
              </w:rPr>
              <w:lastRenderedPageBreak/>
              <w:t>and achieve at school.  The pastoral lead will remove barriers to learning and education.  This will include ELSA interventions.</w:t>
            </w:r>
          </w:p>
          <w:p w14:paraId="6D6C517C" w14:textId="28A82637" w:rsidR="00CF1FFC" w:rsidRPr="003D710A" w:rsidRDefault="00CF1FFC">
            <w:pPr>
              <w:pStyle w:val="TableRow"/>
              <w:rPr>
                <w:iCs/>
                <w:sz w:val="22"/>
                <w:szCs w:val="22"/>
              </w:rPr>
            </w:pPr>
            <w:r w:rsidRPr="003D710A">
              <w:rPr>
                <w:iCs/>
                <w:sz w:val="22"/>
                <w:szCs w:val="22"/>
              </w:rPr>
              <w:t>SO1 point 2</w:t>
            </w:r>
            <w:r w:rsidR="00987510">
              <w:rPr>
                <w:iCs/>
                <w:sz w:val="22"/>
                <w:szCs w:val="22"/>
              </w:rPr>
              <w:t>5</w:t>
            </w:r>
          </w:p>
          <w:p w14:paraId="2A7D5538" w14:textId="100AEA5D" w:rsidR="00CF1FFC" w:rsidRPr="00E27AAA" w:rsidRDefault="00CF1FFC" w:rsidP="006E0451">
            <w:pPr>
              <w:pStyle w:val="TableRow"/>
              <w:rPr>
                <w:highlight w:val="yellow"/>
              </w:rPr>
            </w:pPr>
            <w:r w:rsidRPr="003D710A">
              <w:rPr>
                <w:iCs/>
                <w:sz w:val="22"/>
                <w:szCs w:val="22"/>
              </w:rPr>
              <w:t>£3</w:t>
            </w:r>
            <w:r w:rsidR="00987510">
              <w:rPr>
                <w:iCs/>
                <w:sz w:val="22"/>
                <w:szCs w:val="22"/>
              </w:rPr>
              <w:t>9,848</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F7E0F66" w14:textId="58B4E0C5" w:rsidR="00CF1FFC" w:rsidRPr="00B23C0D" w:rsidRDefault="00CF1FFC" w:rsidP="006E0451">
            <w:pPr>
              <w:pStyle w:val="TableRowCentered"/>
              <w:jc w:val="left"/>
              <w:rPr>
                <w:sz w:val="22"/>
              </w:rPr>
            </w:pPr>
            <w:r w:rsidRPr="00B23C0D">
              <w:rPr>
                <w:sz w:val="22"/>
              </w:rPr>
              <w:lastRenderedPageBreak/>
              <w:t xml:space="preserve">EEF T&amp;L Toolkit </w:t>
            </w:r>
          </w:p>
          <w:p w14:paraId="62219AD6" w14:textId="77777777" w:rsidR="00CF1FFC" w:rsidRPr="00B23C0D" w:rsidRDefault="00CF1FFC" w:rsidP="006E0451">
            <w:pPr>
              <w:pStyle w:val="TableRowCentered"/>
              <w:jc w:val="left"/>
              <w:rPr>
                <w:sz w:val="22"/>
              </w:rPr>
            </w:pPr>
            <w:r w:rsidRPr="00B23C0D">
              <w:rPr>
                <w:sz w:val="22"/>
              </w:rPr>
              <w:t xml:space="preserve">Metacognition and </w:t>
            </w:r>
            <w:proofErr w:type="spellStart"/>
            <w:r w:rsidRPr="00B23C0D">
              <w:rPr>
                <w:sz w:val="22"/>
              </w:rPr>
              <w:t>self regulation</w:t>
            </w:r>
            <w:proofErr w:type="spellEnd"/>
            <w:r w:rsidRPr="00B23C0D">
              <w:rPr>
                <w:sz w:val="22"/>
              </w:rPr>
              <w:t xml:space="preserve"> (+7)</w:t>
            </w:r>
          </w:p>
          <w:p w14:paraId="3E3DFB54" w14:textId="77777777" w:rsidR="00CF1FFC" w:rsidRPr="00B23C0D" w:rsidRDefault="00CF1FFC" w:rsidP="006E0451">
            <w:pPr>
              <w:pStyle w:val="TableRowCentered"/>
              <w:jc w:val="left"/>
              <w:rPr>
                <w:sz w:val="22"/>
              </w:rPr>
            </w:pPr>
            <w:r w:rsidRPr="00B23C0D">
              <w:rPr>
                <w:sz w:val="22"/>
              </w:rPr>
              <w:t>High impact for very low cost based on extensive evidence.</w:t>
            </w:r>
          </w:p>
          <w:p w14:paraId="6ADF9B75" w14:textId="77777777" w:rsidR="00CF1FFC" w:rsidRPr="00B23C0D" w:rsidRDefault="00CF1FFC" w:rsidP="006E0451">
            <w:pPr>
              <w:pStyle w:val="TableRowCentered"/>
              <w:jc w:val="left"/>
              <w:rPr>
                <w:sz w:val="22"/>
              </w:rPr>
            </w:pPr>
            <w:r w:rsidRPr="00B23C0D">
              <w:rPr>
                <w:sz w:val="22"/>
              </w:rPr>
              <w:t>Social and emotional Learning (+4)</w:t>
            </w:r>
          </w:p>
          <w:p w14:paraId="1F5BBE75" w14:textId="70831CA3" w:rsidR="00CF1FFC" w:rsidRPr="00B23C0D" w:rsidRDefault="00CF1FFC" w:rsidP="006E0451">
            <w:pPr>
              <w:pStyle w:val="TableRowCentered"/>
              <w:jc w:val="left"/>
              <w:rPr>
                <w:sz w:val="22"/>
              </w:rPr>
            </w:pPr>
            <w:r w:rsidRPr="00B23C0D">
              <w:rPr>
                <w:sz w:val="22"/>
              </w:rPr>
              <w:t>Moderate impact for very low cost based on extensive evidence.</w:t>
            </w:r>
          </w:p>
          <w:p w14:paraId="70EE79CB" w14:textId="43876D5E" w:rsidR="0042404D" w:rsidRPr="00B23C0D" w:rsidRDefault="0042404D" w:rsidP="006E0451">
            <w:pPr>
              <w:pStyle w:val="TableRowCentered"/>
              <w:jc w:val="left"/>
              <w:rPr>
                <w:sz w:val="22"/>
              </w:rPr>
            </w:pPr>
          </w:p>
          <w:p w14:paraId="5D70307D" w14:textId="2518C7E2" w:rsidR="0042404D" w:rsidRPr="00B23C0D" w:rsidRDefault="0042404D" w:rsidP="0042404D">
            <w:pPr>
              <w:pStyle w:val="TableRowCentered"/>
              <w:jc w:val="left"/>
              <w:rPr>
                <w:rFonts w:cs="Arial"/>
                <w:color w:val="263238"/>
                <w:sz w:val="22"/>
                <w:szCs w:val="22"/>
                <w:shd w:val="clear" w:color="auto" w:fill="FFFFFF"/>
              </w:rPr>
            </w:pPr>
            <w:r w:rsidRPr="00B23C0D">
              <w:rPr>
                <w:rFonts w:cs="Arial"/>
                <w:color w:val="263238"/>
                <w:sz w:val="22"/>
                <w:szCs w:val="22"/>
                <w:shd w:val="clear" w:color="auto" w:fill="FFFFFF"/>
              </w:rPr>
              <w:t>There is some evidence to suggest that disadvantaged pupils are less likely to use</w:t>
            </w:r>
            <w:r w:rsidRPr="00B23C0D">
              <w:rPr>
                <w:rFonts w:ascii="Helvetica" w:hAnsi="Helvetica" w:cs="Helvetica"/>
                <w:color w:val="263238"/>
                <w:sz w:val="30"/>
                <w:szCs w:val="30"/>
                <w:shd w:val="clear" w:color="auto" w:fill="FFFFFF"/>
              </w:rPr>
              <w:t xml:space="preserve"> </w:t>
            </w:r>
            <w:r w:rsidRPr="00B23C0D">
              <w:rPr>
                <w:rFonts w:cs="Arial"/>
                <w:color w:val="263238"/>
                <w:sz w:val="22"/>
                <w:szCs w:val="22"/>
                <w:shd w:val="clear" w:color="auto" w:fill="FFFFFF"/>
              </w:rPr>
              <w:t>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42B8E51F" w14:textId="53B1AACB" w:rsidR="0042404D" w:rsidRPr="00B23C0D" w:rsidRDefault="0042404D" w:rsidP="0042404D">
            <w:pPr>
              <w:pStyle w:val="TableRowCentered"/>
              <w:jc w:val="left"/>
              <w:rPr>
                <w:rFonts w:cs="Arial"/>
                <w:color w:val="263238"/>
                <w:sz w:val="22"/>
                <w:szCs w:val="22"/>
                <w:shd w:val="clear" w:color="auto" w:fill="FFFFFF"/>
              </w:rPr>
            </w:pPr>
          </w:p>
          <w:p w14:paraId="6E90C72F" w14:textId="77777777" w:rsidR="0042404D" w:rsidRPr="00B23C0D" w:rsidRDefault="0042404D" w:rsidP="0042404D">
            <w:pPr>
              <w:pStyle w:val="TableRowCentered"/>
              <w:jc w:val="left"/>
              <w:rPr>
                <w:rFonts w:cs="Arial"/>
                <w:color w:val="263238"/>
                <w:sz w:val="22"/>
                <w:szCs w:val="22"/>
                <w:shd w:val="clear" w:color="auto" w:fill="FFFFFF"/>
              </w:rPr>
            </w:pPr>
            <w:r w:rsidRPr="00B23C0D">
              <w:rPr>
                <w:rFonts w:cs="Arial"/>
                <w:color w:val="263238"/>
                <w:sz w:val="22"/>
                <w:szCs w:val="22"/>
                <w:shd w:val="clear" w:color="auto" w:fill="FFFFFF"/>
              </w:rPr>
              <w:t>Our Pastoral leader will deliver focussed interventions planned from a Primary Jigsaw assessment.  There will be a focus on interactions with others and self-regulation of emotions.  These will include zones of regulation and emotion coaching.</w:t>
            </w:r>
          </w:p>
          <w:p w14:paraId="433639CE" w14:textId="01F43DF2" w:rsidR="0042404D" w:rsidRPr="00B23C0D" w:rsidRDefault="0042404D" w:rsidP="0042404D">
            <w:pPr>
              <w:pStyle w:val="TableRowCentered"/>
              <w:jc w:val="left"/>
              <w:rPr>
                <w:rFonts w:cs="Arial"/>
                <w:color w:val="263238"/>
                <w:sz w:val="22"/>
                <w:szCs w:val="22"/>
                <w:shd w:val="clear" w:color="auto" w:fill="FFFFFF"/>
              </w:rPr>
            </w:pPr>
            <w:r w:rsidRPr="00B23C0D">
              <w:rPr>
                <w:rFonts w:cs="Arial"/>
                <w:color w:val="263238"/>
                <w:sz w:val="22"/>
                <w:szCs w:val="22"/>
                <w:shd w:val="clear" w:color="auto" w:fill="FFFFFF"/>
              </w:rPr>
              <w:t>We will ensure all staff are training e.g. teachers, TAs, middays and pastoral.</w:t>
            </w:r>
          </w:p>
          <w:p w14:paraId="11F9250A" w14:textId="05BC5F9A" w:rsidR="00752D9A" w:rsidRPr="00B23C0D" w:rsidRDefault="00752D9A" w:rsidP="0042404D">
            <w:pPr>
              <w:pStyle w:val="TableRowCentered"/>
              <w:jc w:val="left"/>
              <w:rPr>
                <w:rFonts w:cs="Arial"/>
                <w:color w:val="263238"/>
                <w:sz w:val="22"/>
                <w:szCs w:val="22"/>
                <w:shd w:val="clear" w:color="auto" w:fill="FFFFFF"/>
              </w:rPr>
            </w:pPr>
          </w:p>
          <w:p w14:paraId="4CC09F51" w14:textId="77777777" w:rsidR="00752D9A" w:rsidRPr="00B23C0D" w:rsidRDefault="00752D9A" w:rsidP="00752D9A">
            <w:pPr>
              <w:pStyle w:val="TableRowCentered"/>
              <w:jc w:val="left"/>
              <w:rPr>
                <w:sz w:val="22"/>
              </w:rPr>
            </w:pPr>
            <w:r w:rsidRPr="00B23C0D">
              <w:rPr>
                <w:sz w:val="22"/>
              </w:rPr>
              <w:t>EEF T&amp;L Toolkit (+4)</w:t>
            </w:r>
          </w:p>
          <w:p w14:paraId="14ACBD7F" w14:textId="77777777" w:rsidR="00752D9A" w:rsidRPr="00B23C0D" w:rsidRDefault="00752D9A" w:rsidP="00752D9A">
            <w:pPr>
              <w:pStyle w:val="TableRowCentered"/>
              <w:jc w:val="left"/>
              <w:rPr>
                <w:sz w:val="22"/>
              </w:rPr>
            </w:pPr>
            <w:r w:rsidRPr="00B23C0D">
              <w:rPr>
                <w:sz w:val="22"/>
              </w:rPr>
              <w:t>Parental Engagement</w:t>
            </w:r>
          </w:p>
          <w:p w14:paraId="41EE6729" w14:textId="77777777" w:rsidR="00752D9A" w:rsidRPr="00B23C0D" w:rsidRDefault="00752D9A" w:rsidP="00752D9A">
            <w:pPr>
              <w:pStyle w:val="TableRowCentered"/>
              <w:jc w:val="left"/>
              <w:rPr>
                <w:sz w:val="22"/>
              </w:rPr>
            </w:pPr>
            <w:r w:rsidRPr="00B23C0D">
              <w:rPr>
                <w:sz w:val="22"/>
              </w:rPr>
              <w:t xml:space="preserve">Moderate impact for very </w:t>
            </w:r>
            <w:proofErr w:type="gramStart"/>
            <w:r w:rsidRPr="00B23C0D">
              <w:rPr>
                <w:sz w:val="22"/>
              </w:rPr>
              <w:t>low cost</w:t>
            </w:r>
            <w:proofErr w:type="gramEnd"/>
            <w:r w:rsidRPr="00B23C0D">
              <w:rPr>
                <w:sz w:val="22"/>
              </w:rPr>
              <w:t xml:space="preserve"> base on extensive evidence.</w:t>
            </w:r>
          </w:p>
          <w:p w14:paraId="71F8684F" w14:textId="77777777" w:rsidR="00752D9A" w:rsidRPr="00B23C0D" w:rsidRDefault="00752D9A" w:rsidP="00752D9A">
            <w:pPr>
              <w:pStyle w:val="TableRowCentered"/>
              <w:jc w:val="left"/>
              <w:rPr>
                <w:sz w:val="22"/>
              </w:rPr>
            </w:pPr>
            <w:r w:rsidRPr="00B23C0D">
              <w:rPr>
                <w:sz w:val="22"/>
              </w:rPr>
              <w:t>This refers to involving parents in supporting their children’s academic learning through:</w:t>
            </w:r>
          </w:p>
          <w:p w14:paraId="61C6856D" w14:textId="77777777" w:rsidR="00752D9A" w:rsidRPr="00B23C0D" w:rsidRDefault="00752D9A" w:rsidP="00752D9A">
            <w:pPr>
              <w:pStyle w:val="TableRowCentered"/>
              <w:jc w:val="left"/>
              <w:rPr>
                <w:sz w:val="22"/>
              </w:rPr>
            </w:pPr>
            <w:r w:rsidRPr="00B23C0D">
              <w:rPr>
                <w:sz w:val="22"/>
              </w:rPr>
              <w:t>Programmes that develop parent’s literacy or IT skills</w:t>
            </w:r>
          </w:p>
          <w:p w14:paraId="17F981A3" w14:textId="77777777" w:rsidR="00752D9A" w:rsidRPr="00B23C0D" w:rsidRDefault="00752D9A" w:rsidP="00752D9A">
            <w:pPr>
              <w:pStyle w:val="TableRowCentered"/>
              <w:jc w:val="left"/>
              <w:rPr>
                <w:sz w:val="22"/>
              </w:rPr>
            </w:pPr>
            <w:r w:rsidRPr="00B23C0D">
              <w:rPr>
                <w:sz w:val="22"/>
              </w:rPr>
              <w:t>Encouraging parents to support reading</w:t>
            </w:r>
          </w:p>
          <w:p w14:paraId="59EF184A" w14:textId="77777777" w:rsidR="00752D9A" w:rsidRPr="00B23C0D" w:rsidRDefault="00752D9A" w:rsidP="00752D9A">
            <w:pPr>
              <w:pStyle w:val="TableRowCentered"/>
              <w:jc w:val="left"/>
              <w:rPr>
                <w:sz w:val="22"/>
              </w:rPr>
            </w:pPr>
            <w:r w:rsidRPr="00B23C0D">
              <w:rPr>
                <w:sz w:val="22"/>
              </w:rPr>
              <w:t>Intensive programmes for families in crisis</w:t>
            </w:r>
          </w:p>
          <w:p w14:paraId="3D7B7FD9" w14:textId="1445A7E2" w:rsidR="0042404D" w:rsidRPr="00B23C0D" w:rsidRDefault="0042404D" w:rsidP="00A86447">
            <w:pPr>
              <w:pStyle w:val="TableRowCentered"/>
              <w:ind w:left="0"/>
              <w:jc w:val="left"/>
              <w:rPr>
                <w:sz w:val="22"/>
              </w:rPr>
            </w:pPr>
          </w:p>
          <w:p w14:paraId="2A7D5539" w14:textId="3193F95E" w:rsidR="00CF1FFC" w:rsidRPr="006857BA" w:rsidRDefault="0042404D" w:rsidP="006857BA">
            <w:pPr>
              <w:pStyle w:val="TableRowCentered"/>
              <w:jc w:val="left"/>
              <w:rPr>
                <w:sz w:val="22"/>
              </w:rPr>
            </w:pPr>
            <w:r w:rsidRPr="00B23C0D">
              <w:rPr>
                <w:sz w:val="22"/>
              </w:rPr>
              <w:t>Our pastoral staff will offer intensive support through the TAS/TAF process with clear targets for improvement and clear timescales.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8EF5BB5" w:rsidR="00CF1FFC" w:rsidRPr="00E27AAA" w:rsidRDefault="00CF1FFC">
            <w:pPr>
              <w:pStyle w:val="TableRowCentered"/>
              <w:jc w:val="left"/>
              <w:rPr>
                <w:sz w:val="22"/>
                <w:highlight w:val="yellow"/>
              </w:rPr>
            </w:pPr>
            <w:r w:rsidRPr="00481AF4">
              <w:rPr>
                <w:sz w:val="22"/>
              </w:rPr>
              <w:lastRenderedPageBreak/>
              <w:t>1, 2, 3, 4</w:t>
            </w:r>
          </w:p>
        </w:tc>
      </w:tr>
      <w:tr w:rsidR="00CF1FFC" w14:paraId="167D38F2" w14:textId="77777777" w:rsidTr="0069761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4CD3" w14:textId="55CEDCAD" w:rsidR="00CF1FFC" w:rsidRPr="00E27AAA" w:rsidRDefault="00CF1FFC" w:rsidP="00CF1FFC">
            <w:pPr>
              <w:pStyle w:val="TableRow"/>
              <w:rPr>
                <w:iCs/>
                <w:sz w:val="22"/>
                <w:szCs w:val="22"/>
                <w:highlight w:val="yellow"/>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10F9" w14:textId="77777777" w:rsidR="00CF1FFC" w:rsidRPr="00E27AAA" w:rsidRDefault="00CF1FFC" w:rsidP="00CF1FFC">
            <w:pPr>
              <w:pStyle w:val="TableRowCentered"/>
              <w:jc w:val="left"/>
              <w:rPr>
                <w:sz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6DD86" w14:textId="45807100" w:rsidR="00CF1FFC" w:rsidRDefault="00481AF4" w:rsidP="00CF1FFC">
            <w:pPr>
              <w:pStyle w:val="TableRowCentered"/>
              <w:jc w:val="left"/>
              <w:rPr>
                <w:sz w:val="22"/>
              </w:rPr>
            </w:pPr>
            <w:r w:rsidRPr="00481AF4">
              <w:rPr>
                <w:sz w:val="22"/>
              </w:rPr>
              <w:t>1, 2, 3, 4</w:t>
            </w:r>
          </w:p>
        </w:tc>
      </w:tr>
      <w:tr w:rsidR="00CF1FFC" w14:paraId="2A7D553F" w14:textId="77777777" w:rsidTr="00DD348D">
        <w:trPr>
          <w:trHeight w:val="70"/>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A7EE32" w14:textId="5DAAECA1" w:rsidR="00CF1FFC" w:rsidRPr="003D710A" w:rsidRDefault="00CF1FFC" w:rsidP="00CF1FFC">
            <w:pPr>
              <w:pStyle w:val="TableRow"/>
              <w:rPr>
                <w:iCs/>
                <w:sz w:val="22"/>
                <w:szCs w:val="22"/>
              </w:rPr>
            </w:pPr>
            <w:r w:rsidRPr="003D710A">
              <w:rPr>
                <w:iCs/>
                <w:sz w:val="22"/>
                <w:szCs w:val="22"/>
              </w:rPr>
              <w:lastRenderedPageBreak/>
              <w:t>Attendance lead appointed to pick up on day one absence, analyse attendance and contact families of low attenders.</w:t>
            </w:r>
          </w:p>
          <w:p w14:paraId="423CEAB1" w14:textId="4A9C56AC" w:rsidR="00CF1FFC" w:rsidRPr="003D710A" w:rsidRDefault="006558E9" w:rsidP="00CF1FFC">
            <w:pPr>
              <w:pStyle w:val="TableRow"/>
              <w:rPr>
                <w:iCs/>
                <w:sz w:val="22"/>
                <w:szCs w:val="22"/>
              </w:rPr>
            </w:pPr>
            <w:r w:rsidRPr="003D710A">
              <w:rPr>
                <w:iCs/>
                <w:sz w:val="22"/>
                <w:szCs w:val="22"/>
              </w:rPr>
              <w:t xml:space="preserve">NJC point </w:t>
            </w:r>
            <w:r w:rsidR="00B64565">
              <w:rPr>
                <w:iCs/>
                <w:sz w:val="22"/>
                <w:szCs w:val="22"/>
              </w:rPr>
              <w:t>8</w:t>
            </w:r>
          </w:p>
          <w:p w14:paraId="5BA5CEA6" w14:textId="2F17C114" w:rsidR="00CF1FFC" w:rsidRPr="003D710A" w:rsidRDefault="00CF1FFC" w:rsidP="00CF1FFC">
            <w:pPr>
              <w:pStyle w:val="TableRow"/>
              <w:rPr>
                <w:iCs/>
                <w:sz w:val="22"/>
                <w:szCs w:val="22"/>
              </w:rPr>
            </w:pPr>
            <w:r w:rsidRPr="003D710A">
              <w:rPr>
                <w:iCs/>
                <w:sz w:val="22"/>
                <w:szCs w:val="22"/>
              </w:rPr>
              <w:t>£1</w:t>
            </w:r>
            <w:r w:rsidR="003D710A">
              <w:rPr>
                <w:iCs/>
                <w:sz w:val="22"/>
                <w:szCs w:val="22"/>
              </w:rPr>
              <w:t>1,</w:t>
            </w:r>
            <w:r w:rsidR="00B64565">
              <w:rPr>
                <w:iCs/>
                <w:sz w:val="22"/>
                <w:szCs w:val="22"/>
              </w:rPr>
              <w:t>526</w:t>
            </w:r>
          </w:p>
          <w:p w14:paraId="6AF15A9A" w14:textId="77777777" w:rsidR="00CF1FFC" w:rsidRPr="00E27AAA" w:rsidRDefault="00CF1FFC" w:rsidP="00CF1FFC">
            <w:pPr>
              <w:pStyle w:val="TableRow"/>
              <w:rPr>
                <w:iCs/>
                <w:sz w:val="22"/>
                <w:szCs w:val="22"/>
                <w:highlight w:val="yellow"/>
              </w:rPr>
            </w:pPr>
          </w:p>
          <w:p w14:paraId="2A7D553C" w14:textId="2874DF05" w:rsidR="00C213B5" w:rsidRPr="00E27AAA" w:rsidRDefault="00C213B5" w:rsidP="00C213B5">
            <w:pPr>
              <w:pStyle w:val="TableRow"/>
              <w:ind w:left="0"/>
              <w:rPr>
                <w:sz w:val="22"/>
                <w:highlight w:val="yellow"/>
              </w:rPr>
            </w:pPr>
          </w:p>
          <w:p w14:paraId="64623C65" w14:textId="77777777" w:rsidR="00C213B5" w:rsidRPr="00E27AAA" w:rsidRDefault="00C213B5" w:rsidP="00C213B5">
            <w:pPr>
              <w:rPr>
                <w:highlight w:val="yellow"/>
              </w:rPr>
            </w:pPr>
          </w:p>
          <w:p w14:paraId="3A821427" w14:textId="77777777" w:rsidR="00C213B5" w:rsidRPr="00E27AAA" w:rsidRDefault="00C213B5" w:rsidP="00C213B5">
            <w:pPr>
              <w:rPr>
                <w:highlight w:val="yellow"/>
              </w:rPr>
            </w:pPr>
          </w:p>
          <w:p w14:paraId="1A2CB34B" w14:textId="77777777" w:rsidR="00C213B5" w:rsidRPr="00E27AAA" w:rsidRDefault="00C213B5" w:rsidP="00C213B5">
            <w:pPr>
              <w:rPr>
                <w:highlight w:val="yellow"/>
              </w:rPr>
            </w:pPr>
          </w:p>
          <w:p w14:paraId="658A8384" w14:textId="70C2F3ED" w:rsidR="00DD348D" w:rsidRPr="00E27AAA" w:rsidRDefault="00DD348D" w:rsidP="00A1714D">
            <w:pPr>
              <w:rPr>
                <w:highlight w:val="yellow"/>
              </w:rPr>
            </w:pP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43AA85" w14:textId="77777777" w:rsidR="00CF1FFC" w:rsidRPr="00BE5C8A" w:rsidRDefault="00CF1FFC" w:rsidP="00CF1FFC">
            <w:pPr>
              <w:pStyle w:val="TableRowCentered"/>
              <w:jc w:val="left"/>
              <w:rPr>
                <w:sz w:val="22"/>
              </w:rPr>
            </w:pPr>
            <w:r w:rsidRPr="00BE5C8A">
              <w:rPr>
                <w:sz w:val="22"/>
              </w:rPr>
              <w:t xml:space="preserve">EEF guidance report on improving social and emotional learning in primary schools talks about the importance of teaching social and emotional learning.  We know our children often struggle to communicate their needs so communicate through crisis behaviour. This can then mean that schools </w:t>
            </w:r>
            <w:proofErr w:type="gramStart"/>
            <w:r w:rsidRPr="00BE5C8A">
              <w:rPr>
                <w:sz w:val="22"/>
              </w:rPr>
              <w:t>becomes</w:t>
            </w:r>
            <w:proofErr w:type="gramEnd"/>
            <w:r w:rsidRPr="00BE5C8A">
              <w:rPr>
                <w:sz w:val="22"/>
              </w:rPr>
              <w:t xml:space="preserve"> an added challenge.  </w:t>
            </w:r>
          </w:p>
          <w:p w14:paraId="73116D16" w14:textId="77777777" w:rsidR="00CF1FFC" w:rsidRPr="00BE5C8A" w:rsidRDefault="00CF1FFC" w:rsidP="00CF1FFC">
            <w:pPr>
              <w:pStyle w:val="TableRowCentered"/>
              <w:jc w:val="left"/>
              <w:rPr>
                <w:sz w:val="22"/>
              </w:rPr>
            </w:pPr>
            <w:r w:rsidRPr="00BE5C8A">
              <w:rPr>
                <w:sz w:val="22"/>
              </w:rPr>
              <w:t>Tracking absence patterns and working alongside families will allow early intervention to support the child.</w:t>
            </w:r>
          </w:p>
          <w:p w14:paraId="7E92EAD0" w14:textId="77777777" w:rsidR="00CF1FFC" w:rsidRPr="00BE5C8A" w:rsidRDefault="00CF1FFC" w:rsidP="00CF1FFC">
            <w:pPr>
              <w:pStyle w:val="TableRowCentered"/>
              <w:jc w:val="left"/>
              <w:rPr>
                <w:sz w:val="22"/>
              </w:rPr>
            </w:pPr>
            <w:r w:rsidRPr="00BE5C8A">
              <w:rPr>
                <w:sz w:val="22"/>
              </w:rPr>
              <w:t>EEF states that improvements in attendance can have long-term impacts on attainment and social/emotional outcomes.</w:t>
            </w:r>
          </w:p>
          <w:p w14:paraId="3C7780CF" w14:textId="6DAD2EE9" w:rsidR="00CF1FFC" w:rsidRPr="00BE5C8A" w:rsidRDefault="00CF1FFC" w:rsidP="00BE5C8A">
            <w:pPr>
              <w:pStyle w:val="TableRowCentered"/>
              <w:jc w:val="left"/>
              <w:rPr>
                <w:sz w:val="22"/>
              </w:rPr>
            </w:pPr>
            <w:r w:rsidRPr="00BE5C8A">
              <w:rPr>
                <w:sz w:val="22"/>
              </w:rPr>
              <w:t xml:space="preserve">As a school, we recognise that poor attendance can be an indicator of a struggling family situation. </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E" w14:textId="6B7BE21E" w:rsidR="00A1714D" w:rsidRPr="00E27AAA" w:rsidRDefault="00481AF4" w:rsidP="00CF1FFC">
            <w:pPr>
              <w:pStyle w:val="TableRowCentered"/>
              <w:jc w:val="left"/>
              <w:rPr>
                <w:sz w:val="22"/>
                <w:highlight w:val="yellow"/>
              </w:rPr>
            </w:pPr>
            <w:r w:rsidRPr="00481AF4">
              <w:rPr>
                <w:sz w:val="22"/>
              </w:rPr>
              <w:t>1, 2, 3, 4</w:t>
            </w:r>
          </w:p>
          <w:p w14:paraId="615056AF" w14:textId="77777777" w:rsidR="00A1714D" w:rsidRPr="00E27AAA" w:rsidRDefault="00A1714D" w:rsidP="00A1714D">
            <w:pPr>
              <w:rPr>
                <w:highlight w:val="yellow"/>
              </w:rPr>
            </w:pPr>
          </w:p>
          <w:p w14:paraId="2AEAF08E" w14:textId="77777777" w:rsidR="00A1714D" w:rsidRPr="00E27AAA" w:rsidRDefault="00A1714D" w:rsidP="00A1714D">
            <w:pPr>
              <w:rPr>
                <w:highlight w:val="yellow"/>
              </w:rPr>
            </w:pPr>
          </w:p>
          <w:p w14:paraId="3ABF6EE9" w14:textId="77777777" w:rsidR="00A1714D" w:rsidRPr="00E27AAA" w:rsidRDefault="00A1714D" w:rsidP="00A1714D">
            <w:pPr>
              <w:rPr>
                <w:highlight w:val="yellow"/>
              </w:rPr>
            </w:pPr>
          </w:p>
          <w:p w14:paraId="19C170F6" w14:textId="77777777" w:rsidR="00A1714D" w:rsidRPr="00E27AAA" w:rsidRDefault="00A1714D" w:rsidP="00A1714D">
            <w:pPr>
              <w:rPr>
                <w:highlight w:val="yellow"/>
              </w:rPr>
            </w:pPr>
          </w:p>
          <w:p w14:paraId="733E8C2F" w14:textId="77777777" w:rsidR="00A1714D" w:rsidRPr="00E27AAA" w:rsidRDefault="00A1714D" w:rsidP="00A1714D">
            <w:pPr>
              <w:rPr>
                <w:highlight w:val="yellow"/>
              </w:rPr>
            </w:pPr>
          </w:p>
          <w:p w14:paraId="09315844" w14:textId="77777777" w:rsidR="00A1714D" w:rsidRPr="00E27AAA" w:rsidRDefault="00A1714D" w:rsidP="00A1714D">
            <w:pPr>
              <w:rPr>
                <w:highlight w:val="yellow"/>
              </w:rPr>
            </w:pPr>
          </w:p>
          <w:p w14:paraId="27A4AEDB" w14:textId="77777777" w:rsidR="00A1714D" w:rsidRPr="00E27AAA" w:rsidRDefault="00A1714D" w:rsidP="00A1714D">
            <w:pPr>
              <w:rPr>
                <w:highlight w:val="yellow"/>
              </w:rPr>
            </w:pPr>
          </w:p>
          <w:p w14:paraId="1ECF6CAB" w14:textId="0BAD4434" w:rsidR="00CF1FFC" w:rsidRPr="00E27AAA" w:rsidRDefault="00CF1FFC" w:rsidP="00A1714D">
            <w:pPr>
              <w:rPr>
                <w:highlight w:val="yellow"/>
              </w:rPr>
            </w:pPr>
          </w:p>
        </w:tc>
      </w:tr>
      <w:tr w:rsidR="002D489B" w14:paraId="62A66A61" w14:textId="77777777" w:rsidTr="00DD348D">
        <w:trPr>
          <w:trHeight w:val="70"/>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B76BEA" w14:textId="77777777" w:rsidR="002D489B" w:rsidRPr="00DD348D" w:rsidRDefault="002D489B" w:rsidP="002D489B">
            <w:r w:rsidRPr="00DD348D">
              <w:t xml:space="preserve">Supplementing trips </w:t>
            </w:r>
          </w:p>
          <w:p w14:paraId="5C3E27D7" w14:textId="5FEA10D1" w:rsidR="002D489B" w:rsidRPr="006857BA" w:rsidRDefault="002D489B" w:rsidP="006857BA">
            <w:pPr>
              <w:pStyle w:val="TableRow"/>
            </w:pPr>
            <w:r w:rsidRPr="00DD348D">
              <w:t>£1</w:t>
            </w:r>
            <w:r w:rsidR="00B14E9D">
              <w:t>5</w:t>
            </w:r>
            <w:r w:rsidRPr="00DD348D">
              <w:t>00</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26DC7E" w14:textId="77777777" w:rsidR="002D489B" w:rsidRDefault="00AB7EFB" w:rsidP="00CF1FFC">
            <w:pPr>
              <w:pStyle w:val="TableRowCentered"/>
              <w:jc w:val="left"/>
              <w:rPr>
                <w:rFonts w:cs="Arial"/>
                <w:color w:val="37474F"/>
                <w:sz w:val="22"/>
                <w:szCs w:val="22"/>
                <w:shd w:val="clear" w:color="auto" w:fill="FFFFFF"/>
              </w:rPr>
            </w:pPr>
            <w:r w:rsidRPr="00AB7EFB">
              <w:rPr>
                <w:rFonts w:cs="Arial"/>
                <w:color w:val="37474F"/>
                <w:sz w:val="22"/>
                <w:szCs w:val="22"/>
                <w:shd w:val="clear" w:color="auto" w:fill="FFFFFF"/>
              </w:rPr>
              <w:t>Evidence from the EEF’s Teaching and Learning Toolkit suggests that effective S</w:t>
            </w:r>
            <w:r>
              <w:rPr>
                <w:rFonts w:cs="Arial"/>
                <w:color w:val="37474F"/>
                <w:sz w:val="22"/>
                <w:szCs w:val="22"/>
                <w:shd w:val="clear" w:color="auto" w:fill="FFFFFF"/>
              </w:rPr>
              <w:t xml:space="preserve">ocial </w:t>
            </w:r>
            <w:r w:rsidRPr="00AB7EFB">
              <w:rPr>
                <w:rFonts w:cs="Arial"/>
                <w:color w:val="37474F"/>
                <w:sz w:val="22"/>
                <w:szCs w:val="22"/>
                <w:shd w:val="clear" w:color="auto" w:fill="FFFFFF"/>
              </w:rPr>
              <w:t>E</w:t>
            </w:r>
            <w:r>
              <w:rPr>
                <w:rFonts w:cs="Arial"/>
                <w:color w:val="37474F"/>
                <w:sz w:val="22"/>
                <w:szCs w:val="22"/>
                <w:shd w:val="clear" w:color="auto" w:fill="FFFFFF"/>
              </w:rPr>
              <w:t xml:space="preserve">motional </w:t>
            </w:r>
            <w:r w:rsidRPr="00AB7EFB">
              <w:rPr>
                <w:rFonts w:cs="Arial"/>
                <w:color w:val="37474F"/>
                <w:sz w:val="22"/>
                <w:szCs w:val="22"/>
                <w:shd w:val="clear" w:color="auto" w:fill="FFFFFF"/>
              </w:rPr>
              <w:t>L</w:t>
            </w:r>
            <w:r>
              <w:rPr>
                <w:rFonts w:cs="Arial"/>
                <w:color w:val="37474F"/>
                <w:sz w:val="22"/>
                <w:szCs w:val="22"/>
                <w:shd w:val="clear" w:color="auto" w:fill="FFFFFF"/>
              </w:rPr>
              <w:t>earning</w:t>
            </w:r>
            <w:r w:rsidRPr="00AB7EFB">
              <w:rPr>
                <w:rFonts w:cs="Arial"/>
                <w:color w:val="37474F"/>
                <w:sz w:val="22"/>
                <w:szCs w:val="22"/>
                <w:shd w:val="clear" w:color="auto" w:fill="FFFFFF"/>
              </w:rPr>
              <w:t xml:space="preserve"> can lead to learning gains of +4 months over the course of a year. </w:t>
            </w:r>
          </w:p>
          <w:p w14:paraId="578B5B70" w14:textId="7906B6F0" w:rsidR="00AB7EFB" w:rsidRPr="00AB7EFB" w:rsidRDefault="00AB7EFB" w:rsidP="00CF1FFC">
            <w:pPr>
              <w:pStyle w:val="TableRowCentered"/>
              <w:jc w:val="left"/>
              <w:rPr>
                <w:rFonts w:cs="Arial"/>
                <w:sz w:val="22"/>
                <w:szCs w:val="22"/>
              </w:rPr>
            </w:pPr>
            <w:r>
              <w:rPr>
                <w:rFonts w:cs="Arial"/>
                <w:sz w:val="22"/>
                <w:szCs w:val="22"/>
              </w:rPr>
              <w:t xml:space="preserve">Positive experiences and </w:t>
            </w:r>
            <w:proofErr w:type="spellStart"/>
            <w:r>
              <w:rPr>
                <w:rFonts w:cs="Arial"/>
                <w:sz w:val="22"/>
                <w:szCs w:val="22"/>
              </w:rPr>
              <w:t>self esteem</w:t>
            </w:r>
            <w:proofErr w:type="spellEnd"/>
            <w:r>
              <w:rPr>
                <w:rFonts w:cs="Arial"/>
                <w:sz w:val="22"/>
                <w:szCs w:val="22"/>
              </w:rPr>
              <w:t xml:space="preserve"> all support this.  Deprivation will never disadvantage our children.</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3FCCF4" w14:textId="00C00074" w:rsidR="002D489B" w:rsidRPr="00E27AAA" w:rsidRDefault="00A012FA" w:rsidP="00CF1FFC">
            <w:pPr>
              <w:pStyle w:val="TableRowCentered"/>
              <w:jc w:val="left"/>
              <w:rPr>
                <w:sz w:val="22"/>
                <w:highlight w:val="yellow"/>
              </w:rPr>
            </w:pPr>
            <w:r w:rsidRPr="00AB7EFB">
              <w:rPr>
                <w:sz w:val="22"/>
              </w:rPr>
              <w:t>3</w:t>
            </w:r>
          </w:p>
        </w:tc>
      </w:tr>
      <w:tr w:rsidR="00C213B5" w14:paraId="28AA0C89" w14:textId="77777777" w:rsidTr="00BE5C8A">
        <w:trPr>
          <w:trHeight w:val="912"/>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C73477" w14:textId="7212E1F0" w:rsidR="00C213B5" w:rsidRPr="00E27AAA" w:rsidRDefault="00C213B5" w:rsidP="006857BA">
            <w:pPr>
              <w:pStyle w:val="TableRow"/>
              <w:ind w:left="0"/>
              <w:rPr>
                <w:sz w:val="22"/>
                <w:highlight w:val="yellow"/>
              </w:rPr>
            </w:pP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38059C" w14:textId="798060FD" w:rsidR="00BE5C8A" w:rsidRPr="00E27AAA" w:rsidRDefault="00BE5C8A" w:rsidP="00BE5C8A">
            <w:pPr>
              <w:pStyle w:val="TableRowCentered"/>
              <w:ind w:left="0"/>
              <w:jc w:val="left"/>
              <w:rPr>
                <w:sz w:val="22"/>
              </w:rPr>
            </w:pPr>
          </w:p>
          <w:p w14:paraId="6E348D39" w14:textId="5972B357" w:rsidR="00C213B5" w:rsidRPr="00E27AAA" w:rsidRDefault="00C213B5" w:rsidP="00CF1FFC">
            <w:pPr>
              <w:pStyle w:val="TableRowCentered"/>
              <w:jc w:val="left"/>
              <w:rPr>
                <w:sz w:val="22"/>
                <w:highlight w:val="yellow"/>
              </w:rPr>
            </w:pP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8711A9" w14:textId="04FCB4B5" w:rsidR="00C213B5" w:rsidRPr="00E27AAA" w:rsidRDefault="00C213B5" w:rsidP="00BE5C8A">
            <w:pPr>
              <w:pStyle w:val="TableRowCentered"/>
              <w:ind w:left="0"/>
              <w:jc w:val="left"/>
              <w:rPr>
                <w:sz w:val="22"/>
                <w:highlight w:val="yellow"/>
              </w:rPr>
            </w:pPr>
          </w:p>
          <w:p w14:paraId="711AB54C" w14:textId="1342C7E1" w:rsidR="00C213B5" w:rsidRPr="00E27AAA" w:rsidRDefault="00C213B5" w:rsidP="00CF1FFC">
            <w:pPr>
              <w:pStyle w:val="TableRowCentered"/>
              <w:jc w:val="left"/>
              <w:rPr>
                <w:sz w:val="22"/>
                <w:highlight w:val="yellow"/>
              </w:rPr>
            </w:pPr>
          </w:p>
        </w:tc>
      </w:tr>
    </w:tbl>
    <w:p w14:paraId="2A7D5541" w14:textId="308AEF7A" w:rsidR="00E66558" w:rsidRDefault="009D71E8" w:rsidP="00120AB1">
      <w:r>
        <w:rPr>
          <w:b/>
          <w:bCs/>
          <w:color w:val="104F75"/>
          <w:sz w:val="28"/>
          <w:szCs w:val="28"/>
        </w:rPr>
        <w:t>Total budgeted cost: £</w:t>
      </w:r>
      <w:r w:rsidR="00624306">
        <w:rPr>
          <w:b/>
          <w:bCs/>
          <w:color w:val="104F75"/>
          <w:sz w:val="28"/>
          <w:szCs w:val="28"/>
        </w:rPr>
        <w:t>105,683.80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B0DE424" w:rsidR="00E66558" w:rsidRDefault="009D71E8">
      <w:r>
        <w:t>This details the impact that our pupil premium activity had on pupils in the 202</w:t>
      </w:r>
      <w:r w:rsidR="006E2541">
        <w:t>3</w:t>
      </w:r>
      <w:r>
        <w:t xml:space="preserve"> to 202</w:t>
      </w:r>
      <w:r w:rsidR="006E254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AB0E" w14:textId="77777777" w:rsidR="00A1714D" w:rsidRDefault="00A57F41" w:rsidP="00C213B5">
            <w:pPr>
              <w:suppressAutoHyphens w:val="0"/>
              <w:autoSpaceDN/>
              <w:spacing w:before="240" w:line="240" w:lineRule="auto"/>
            </w:pPr>
            <w:r w:rsidRPr="00A57F41">
              <w:rPr>
                <w:rFonts w:cs="Arial"/>
              </w:rPr>
              <w:t xml:space="preserve"> </w:t>
            </w:r>
          </w:p>
          <w:tbl>
            <w:tblPr>
              <w:tblW w:w="5000" w:type="pct"/>
              <w:tblCellMar>
                <w:left w:w="10" w:type="dxa"/>
                <w:right w:w="10" w:type="dxa"/>
              </w:tblCellMar>
              <w:tblLook w:val="04A0" w:firstRow="1" w:lastRow="0" w:firstColumn="1" w:lastColumn="0" w:noHBand="0" w:noVBand="1"/>
            </w:tblPr>
            <w:tblGrid>
              <w:gridCol w:w="4705"/>
              <w:gridCol w:w="4562"/>
            </w:tblGrid>
            <w:tr w:rsidR="00072FD6" w14:paraId="2627E484"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022986" w14:textId="77777777" w:rsidR="00A1714D" w:rsidRDefault="00A1714D" w:rsidP="00A1714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FFFA07" w14:textId="77777777" w:rsidR="00A1714D" w:rsidRDefault="00A1714D" w:rsidP="00A1714D">
                  <w:pPr>
                    <w:pStyle w:val="TableHeader"/>
                    <w:jc w:val="left"/>
                  </w:pPr>
                  <w:r>
                    <w:t>Success criteria</w:t>
                  </w:r>
                </w:p>
              </w:tc>
            </w:tr>
            <w:tr w:rsidR="00072FD6" w14:paraId="445AECF2"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6D19" w14:textId="77777777" w:rsidR="00A1714D" w:rsidRPr="00F7203F" w:rsidRDefault="00A1714D" w:rsidP="00A1714D">
                  <w:pPr>
                    <w:pStyle w:val="TableRow"/>
                    <w:rPr>
                      <w:sz w:val="22"/>
                      <w:szCs w:val="22"/>
                    </w:rPr>
                  </w:pPr>
                  <w:r w:rsidRPr="00F7203F">
                    <w:rPr>
                      <w:sz w:val="22"/>
                      <w:szCs w:val="22"/>
                    </w:rPr>
                    <w:t>Improved oral an</w:t>
                  </w:r>
                  <w:r>
                    <w:rPr>
                      <w:sz w:val="22"/>
                      <w:szCs w:val="22"/>
                    </w:rPr>
                    <w:t xml:space="preserve">d communication skills for </w:t>
                  </w:r>
                  <w:r w:rsidRPr="00F7203F">
                    <w:rPr>
                      <w:sz w:val="22"/>
                      <w:szCs w:val="22"/>
                    </w:rPr>
                    <w:t>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ABE2" w14:textId="77777777" w:rsidR="00A1714D" w:rsidRPr="008B3A57" w:rsidRDefault="00072FD6" w:rsidP="00072FD6">
                  <w:pPr>
                    <w:pStyle w:val="TableRowCentered"/>
                    <w:jc w:val="left"/>
                    <w:rPr>
                      <w:sz w:val="22"/>
                      <w:szCs w:val="22"/>
                    </w:rPr>
                  </w:pPr>
                  <w:r w:rsidRPr="008B3A57">
                    <w:rPr>
                      <w:sz w:val="22"/>
                      <w:szCs w:val="22"/>
                    </w:rPr>
                    <w:t xml:space="preserve">Staff observations demonstrated that children’s language skills improved with </w:t>
                  </w:r>
                  <w:r w:rsidR="00FC041B" w:rsidRPr="008B3A57">
                    <w:rPr>
                      <w:sz w:val="22"/>
                      <w:szCs w:val="22"/>
                    </w:rPr>
                    <w:t xml:space="preserve">more </w:t>
                  </w:r>
                  <w:r w:rsidRPr="008B3A57">
                    <w:rPr>
                      <w:sz w:val="22"/>
                      <w:szCs w:val="22"/>
                    </w:rPr>
                    <w:t xml:space="preserve">children passing the Language Link when re-screened. </w:t>
                  </w:r>
                </w:p>
                <w:p w14:paraId="51444D6B" w14:textId="67DAA243" w:rsidR="00FC041B" w:rsidRPr="00637029" w:rsidRDefault="00FC041B" w:rsidP="00072FD6">
                  <w:pPr>
                    <w:pStyle w:val="TableRowCentered"/>
                    <w:jc w:val="left"/>
                    <w:rPr>
                      <w:sz w:val="22"/>
                      <w:szCs w:val="22"/>
                      <w:highlight w:val="yellow"/>
                    </w:rPr>
                  </w:pPr>
                  <w:proofErr w:type="spellStart"/>
                  <w:r w:rsidRPr="008B3A57">
                    <w:rPr>
                      <w:sz w:val="22"/>
                      <w:szCs w:val="22"/>
                    </w:rPr>
                    <w:t>Wellcomm</w:t>
                  </w:r>
                  <w:proofErr w:type="spellEnd"/>
                  <w:r w:rsidRPr="008B3A57">
                    <w:rPr>
                      <w:sz w:val="22"/>
                      <w:szCs w:val="22"/>
                    </w:rPr>
                    <w:t xml:space="preserve"> data shows children receptive language skills also improved due to focussed teaching and intervention.</w:t>
                  </w:r>
                </w:p>
              </w:tc>
            </w:tr>
            <w:tr w:rsidR="00072FD6" w14:paraId="3D2BC4DE"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C90B" w14:textId="77777777" w:rsidR="00A1714D" w:rsidRPr="00F7203F" w:rsidRDefault="00A1714D" w:rsidP="00A1714D">
                  <w:pPr>
                    <w:pStyle w:val="TableRow"/>
                    <w:rPr>
                      <w:sz w:val="22"/>
                      <w:szCs w:val="22"/>
                    </w:rPr>
                  </w:pPr>
                  <w:r w:rsidRPr="00F7203F">
                    <w:rPr>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B9F" w14:textId="77777777" w:rsidR="00DE4CFB" w:rsidRPr="00DE4CFB" w:rsidRDefault="00DE4CFB" w:rsidP="00E70DA3">
                  <w:pPr>
                    <w:spacing w:after="0" w:line="240" w:lineRule="auto"/>
                    <w:rPr>
                      <w:rFonts w:cs="Arial"/>
                      <w:color w:val="222222"/>
                      <w:u w:val="single"/>
                      <w:shd w:val="clear" w:color="auto" w:fill="FFFFFF"/>
                    </w:rPr>
                  </w:pPr>
                  <w:r w:rsidRPr="00DE4CFB">
                    <w:rPr>
                      <w:rFonts w:cs="Arial"/>
                      <w:color w:val="222222"/>
                      <w:u w:val="single"/>
                      <w:shd w:val="clear" w:color="auto" w:fill="FFFFFF"/>
                    </w:rPr>
                    <w:t>KS2</w:t>
                  </w:r>
                </w:p>
                <w:p w14:paraId="20482E8C" w14:textId="29750DE9" w:rsidR="00E70DA3" w:rsidRPr="00DE4CFB" w:rsidRDefault="00E70DA3" w:rsidP="00E70DA3">
                  <w:pPr>
                    <w:spacing w:after="0" w:line="240" w:lineRule="auto"/>
                    <w:rPr>
                      <w:rFonts w:cs="Arial"/>
                      <w:color w:val="222222"/>
                      <w:shd w:val="clear" w:color="auto" w:fill="FFFFFF"/>
                    </w:rPr>
                  </w:pPr>
                  <w:r>
                    <w:rPr>
                      <w:rFonts w:cs="Arial"/>
                      <w:color w:val="222222"/>
                      <w:shd w:val="clear" w:color="auto" w:fill="FFFFFF"/>
                    </w:rPr>
                    <w:t xml:space="preserve">22/23 data: </w:t>
                  </w:r>
                  <w:r w:rsidRPr="00DA4838">
                    <w:rPr>
                      <w:rFonts w:cs="Arial"/>
                      <w:color w:val="222222"/>
                      <w:shd w:val="clear" w:color="auto" w:fill="FFFFFF"/>
                    </w:rPr>
                    <w:t xml:space="preserve">Reading: </w:t>
                  </w:r>
                  <w:r w:rsidRPr="00DA4838">
                    <w:rPr>
                      <w:rFonts w:cs="Arial"/>
                      <w:b/>
                      <w:color w:val="222222"/>
                      <w:shd w:val="clear" w:color="auto" w:fill="FFFFFF"/>
                    </w:rPr>
                    <w:t>50%</w:t>
                  </w:r>
                  <w:r w:rsidRPr="00DA4838">
                    <w:rPr>
                      <w:rFonts w:cs="Arial"/>
                      <w:color w:val="222222"/>
                      <w:shd w:val="clear" w:color="auto" w:fill="FFFFFF"/>
                    </w:rPr>
                    <w:t xml:space="preserve"> (14% GD) / </w:t>
                  </w:r>
                  <w:r w:rsidRPr="00DA4838">
                    <w:rPr>
                      <w:rFonts w:cs="Arial"/>
                      <w:b/>
                      <w:color w:val="222222"/>
                      <w:shd w:val="clear" w:color="auto" w:fill="FFFFFF"/>
                    </w:rPr>
                    <w:t>39%</w:t>
                  </w:r>
                  <w:r w:rsidRPr="00DA4838">
                    <w:rPr>
                      <w:rFonts w:cs="Arial"/>
                      <w:color w:val="222222"/>
                      <w:shd w:val="clear" w:color="auto" w:fill="FFFFFF"/>
                    </w:rPr>
                    <w:t xml:space="preserve"> met in R/W/M</w:t>
                  </w:r>
                  <w:r>
                    <w:rPr>
                      <w:rFonts w:cs="Arial"/>
                      <w:color w:val="222222"/>
                      <w:shd w:val="clear" w:color="auto" w:fill="FFFFFF"/>
                    </w:rPr>
                    <w:t xml:space="preserve"> (26% last year in R/</w:t>
                  </w:r>
                  <w:r w:rsidRPr="00DE4CFB">
                    <w:rPr>
                      <w:rFonts w:cs="Arial"/>
                      <w:color w:val="222222"/>
                      <w:shd w:val="clear" w:color="auto" w:fill="FFFFFF"/>
                    </w:rPr>
                    <w:t>W/M)</w:t>
                  </w:r>
                </w:p>
                <w:p w14:paraId="464BD3BE" w14:textId="77777777" w:rsidR="00A1714D" w:rsidRPr="00DE4CFB" w:rsidRDefault="00DE4CFB" w:rsidP="00E70DA3">
                  <w:pPr>
                    <w:spacing w:after="0" w:line="240" w:lineRule="auto"/>
                    <w:rPr>
                      <w:sz w:val="22"/>
                      <w:szCs w:val="22"/>
                      <w:u w:val="single"/>
                    </w:rPr>
                  </w:pPr>
                  <w:r w:rsidRPr="00DE4CFB">
                    <w:rPr>
                      <w:sz w:val="22"/>
                      <w:szCs w:val="22"/>
                      <w:u w:val="single"/>
                    </w:rPr>
                    <w:t>Phonics</w:t>
                  </w:r>
                </w:p>
                <w:p w14:paraId="236D8FA0" w14:textId="4AAA8DF8" w:rsidR="00DE4CFB" w:rsidRPr="00637029" w:rsidRDefault="00DE4CFB" w:rsidP="00E70DA3">
                  <w:pPr>
                    <w:spacing w:after="0" w:line="240" w:lineRule="auto"/>
                    <w:rPr>
                      <w:sz w:val="22"/>
                      <w:szCs w:val="22"/>
                      <w:highlight w:val="yellow"/>
                    </w:rPr>
                  </w:pPr>
                  <w:r w:rsidRPr="00DE4CFB">
                    <w:rPr>
                      <w:sz w:val="22"/>
                      <w:szCs w:val="22"/>
                    </w:rPr>
                    <w:t>79% passed the screen compared to 76% last year.</w:t>
                  </w:r>
                </w:p>
              </w:tc>
            </w:tr>
            <w:tr w:rsidR="00072FD6" w14:paraId="70B550BF"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4706" w14:textId="77777777" w:rsidR="00A1714D" w:rsidRPr="00F7203F" w:rsidRDefault="00A1714D" w:rsidP="00A1714D">
                  <w:pPr>
                    <w:pStyle w:val="TableRow"/>
                    <w:rPr>
                      <w:sz w:val="22"/>
                      <w:szCs w:val="22"/>
                    </w:rPr>
                  </w:pPr>
                  <w:r w:rsidRPr="00F7203F">
                    <w:rPr>
                      <w:sz w:val="22"/>
                      <w:szCs w:val="22"/>
                    </w:rPr>
                    <w:t>Progress in Writin</w:t>
                  </w:r>
                  <w:r>
                    <w:rPr>
                      <w:sz w:val="22"/>
                      <w:szCs w:val="22"/>
                    </w:rPr>
                    <w:t>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B60B" w14:textId="1E4CF6E1" w:rsidR="00E70DA3" w:rsidRPr="00E70DA3" w:rsidRDefault="00E70DA3" w:rsidP="00E70DA3">
                  <w:pPr>
                    <w:spacing w:after="0" w:line="240" w:lineRule="auto"/>
                    <w:rPr>
                      <w:rFonts w:cs="Arial"/>
                      <w:color w:val="auto"/>
                      <w:shd w:val="clear" w:color="auto" w:fill="FFFFFF"/>
                    </w:rPr>
                  </w:pPr>
                  <w:r w:rsidRPr="00E70DA3">
                    <w:rPr>
                      <w:rFonts w:cs="Arial"/>
                      <w:color w:val="auto"/>
                      <w:shd w:val="clear" w:color="auto" w:fill="FFFFFF"/>
                    </w:rPr>
                    <w:t xml:space="preserve">22/23 data: Writing: </w:t>
                  </w:r>
                  <w:r w:rsidRPr="00E70DA3">
                    <w:rPr>
                      <w:rFonts w:cs="Arial"/>
                      <w:b/>
                      <w:color w:val="auto"/>
                      <w:shd w:val="clear" w:color="auto" w:fill="FFFFFF"/>
                    </w:rPr>
                    <w:t xml:space="preserve">57% </w:t>
                  </w:r>
                  <w:r w:rsidRPr="00E70DA3">
                    <w:rPr>
                      <w:rFonts w:cs="Arial"/>
                      <w:color w:val="auto"/>
                      <w:shd w:val="clear" w:color="auto" w:fill="FFFFFF"/>
                    </w:rPr>
                    <w:t>(7% GD</w:t>
                  </w:r>
                </w:p>
                <w:p w14:paraId="7127C804" w14:textId="7A374CED" w:rsidR="00E70DA3" w:rsidRPr="00E70DA3" w:rsidRDefault="00E70DA3" w:rsidP="00E70DA3">
                  <w:pPr>
                    <w:spacing w:after="0" w:line="240" w:lineRule="auto"/>
                    <w:rPr>
                      <w:rFonts w:cs="Arial"/>
                      <w:color w:val="auto"/>
                      <w:shd w:val="clear" w:color="auto" w:fill="FFFFFF"/>
                    </w:rPr>
                  </w:pPr>
                  <w:r w:rsidRPr="00E70DA3">
                    <w:rPr>
                      <w:rFonts w:cs="Arial"/>
                      <w:color w:val="auto"/>
                      <w:shd w:val="clear" w:color="auto" w:fill="FFFFFF"/>
                    </w:rPr>
                    <w:t xml:space="preserve">21/22 data: Writing: </w:t>
                  </w:r>
                  <w:r w:rsidRPr="00E70DA3">
                    <w:rPr>
                      <w:rFonts w:cs="Arial"/>
                      <w:b/>
                      <w:color w:val="auto"/>
                      <w:shd w:val="clear" w:color="auto" w:fill="FFFFFF"/>
                    </w:rPr>
                    <w:t xml:space="preserve">45% </w:t>
                  </w:r>
                  <w:r w:rsidRPr="00E70DA3">
                    <w:rPr>
                      <w:rFonts w:cs="Arial"/>
                      <w:color w:val="auto"/>
                      <w:shd w:val="clear" w:color="auto" w:fill="FFFFFF"/>
                    </w:rPr>
                    <w:t xml:space="preserve">(3% GD) </w:t>
                  </w:r>
                </w:p>
                <w:p w14:paraId="64AD8ADE" w14:textId="28021516" w:rsidR="00A1714D" w:rsidRPr="00637029" w:rsidRDefault="00A1714D" w:rsidP="00A1714D">
                  <w:pPr>
                    <w:pStyle w:val="TableRowCentered"/>
                    <w:jc w:val="left"/>
                    <w:rPr>
                      <w:sz w:val="22"/>
                      <w:szCs w:val="22"/>
                      <w:highlight w:val="yellow"/>
                    </w:rPr>
                  </w:pPr>
                </w:p>
              </w:tc>
            </w:tr>
            <w:tr w:rsidR="00072FD6" w14:paraId="72D301FC"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9104" w14:textId="77777777" w:rsidR="00A1714D" w:rsidRPr="00F7203F" w:rsidRDefault="00A1714D" w:rsidP="00A1714D">
                  <w:pPr>
                    <w:pStyle w:val="TableRow"/>
                    <w:rPr>
                      <w:sz w:val="22"/>
                      <w:szCs w:val="22"/>
                    </w:rPr>
                  </w:pPr>
                  <w:r w:rsidRPr="00F7203F">
                    <w:rPr>
                      <w:sz w:val="22"/>
                      <w:szCs w:val="22"/>
                    </w:rPr>
                    <w:t>Progress in Math</w:t>
                  </w:r>
                  <w:r>
                    <w:rPr>
                      <w:sz w:val="22"/>
                      <w:szCs w:val="22"/>
                    </w:rPr>
                    <w: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6658" w14:textId="77777777" w:rsidR="006B4768" w:rsidRPr="006B4768" w:rsidRDefault="006B4768" w:rsidP="006B4768">
                  <w:pPr>
                    <w:pStyle w:val="ListParagraph"/>
                    <w:numPr>
                      <w:ilvl w:val="0"/>
                      <w:numId w:val="22"/>
                    </w:numPr>
                    <w:suppressAutoHyphens w:val="0"/>
                    <w:autoSpaceDN/>
                    <w:spacing w:after="0" w:line="240" w:lineRule="auto"/>
                    <w:rPr>
                      <w:rFonts w:cs="Arial"/>
                      <w:bCs/>
                      <w:sz w:val="22"/>
                      <w:szCs w:val="22"/>
                    </w:rPr>
                  </w:pPr>
                  <w:r w:rsidRPr="006B4768">
                    <w:rPr>
                      <w:rFonts w:cs="Arial"/>
                      <w:bCs/>
                      <w:sz w:val="22"/>
                      <w:szCs w:val="22"/>
                    </w:rPr>
                    <w:t xml:space="preserve">KS2 Maths data improved on last </w:t>
                  </w:r>
                  <w:proofErr w:type="spellStart"/>
                  <w:r w:rsidRPr="006B4768">
                    <w:rPr>
                      <w:rFonts w:cs="Arial"/>
                      <w:bCs/>
                      <w:sz w:val="22"/>
                      <w:szCs w:val="22"/>
                    </w:rPr>
                    <w:t>years</w:t>
                  </w:r>
                  <w:proofErr w:type="spellEnd"/>
                  <w:r w:rsidRPr="006B4768">
                    <w:rPr>
                      <w:rFonts w:cs="Arial"/>
                      <w:bCs/>
                      <w:sz w:val="22"/>
                      <w:szCs w:val="22"/>
                    </w:rPr>
                    <w:t xml:space="preserve"> data (21-22: 39% / 22-23: 46%).</w:t>
                  </w:r>
                </w:p>
                <w:p w14:paraId="49F737A7" w14:textId="77777777" w:rsidR="006B4768" w:rsidRPr="00E70DA3" w:rsidRDefault="006B4768" w:rsidP="006B4768">
                  <w:pPr>
                    <w:pStyle w:val="ListParagraph"/>
                    <w:numPr>
                      <w:ilvl w:val="0"/>
                      <w:numId w:val="22"/>
                    </w:numPr>
                    <w:suppressAutoHyphens w:val="0"/>
                    <w:autoSpaceDN/>
                    <w:spacing w:after="0" w:line="240" w:lineRule="auto"/>
                    <w:rPr>
                      <w:rFonts w:cs="Arial"/>
                      <w:bCs/>
                      <w:sz w:val="22"/>
                      <w:szCs w:val="22"/>
                    </w:rPr>
                  </w:pPr>
                  <w:r w:rsidRPr="006B4768">
                    <w:rPr>
                      <w:rFonts w:cs="Arial"/>
                      <w:bCs/>
                      <w:sz w:val="22"/>
                      <w:szCs w:val="22"/>
                    </w:rPr>
                    <w:t xml:space="preserve">KS1 Maths data improved on last </w:t>
                  </w:r>
                  <w:proofErr w:type="spellStart"/>
                  <w:r w:rsidRPr="006B4768">
                    <w:rPr>
                      <w:rFonts w:cs="Arial"/>
                      <w:bCs/>
                      <w:sz w:val="22"/>
                      <w:szCs w:val="22"/>
                    </w:rPr>
                    <w:t>years</w:t>
                  </w:r>
                  <w:proofErr w:type="spellEnd"/>
                  <w:r w:rsidRPr="006B4768">
                    <w:rPr>
                      <w:rFonts w:cs="Arial"/>
                      <w:bCs/>
                      <w:sz w:val="22"/>
                      <w:szCs w:val="22"/>
                    </w:rPr>
                    <w:t xml:space="preserve"> </w:t>
                  </w:r>
                  <w:r w:rsidRPr="00E70DA3">
                    <w:rPr>
                      <w:rFonts w:cs="Arial"/>
                      <w:bCs/>
                      <w:sz w:val="22"/>
                      <w:szCs w:val="22"/>
                    </w:rPr>
                    <w:t>data (21-22: 61% / 22-23: 64%).</w:t>
                  </w:r>
                </w:p>
                <w:p w14:paraId="2CB33A5E" w14:textId="791FCD2F" w:rsidR="00A1714D" w:rsidRPr="00637029" w:rsidRDefault="00637029" w:rsidP="00A1714D">
                  <w:pPr>
                    <w:pStyle w:val="TableRowCentered"/>
                    <w:jc w:val="left"/>
                    <w:rPr>
                      <w:sz w:val="22"/>
                      <w:szCs w:val="22"/>
                      <w:highlight w:val="yellow"/>
                    </w:rPr>
                  </w:pPr>
                  <w:r w:rsidRPr="00E70DA3">
                    <w:rPr>
                      <w:sz w:val="22"/>
                      <w:szCs w:val="22"/>
                    </w:rPr>
                    <w:t>36% of children in Year</w:t>
                  </w:r>
                  <w:r w:rsidR="006B4768" w:rsidRPr="00E70DA3">
                    <w:rPr>
                      <w:sz w:val="22"/>
                      <w:szCs w:val="22"/>
                    </w:rPr>
                    <w:t xml:space="preserve"> 4 achieved full marks compared to National which was 29%.  57% achieved average or above with a score of 20+.</w:t>
                  </w:r>
                  <w:r w:rsidRPr="00E70DA3">
                    <w:rPr>
                      <w:sz w:val="22"/>
                      <w:szCs w:val="22"/>
                    </w:rPr>
                    <w:t xml:space="preserve"> </w:t>
                  </w:r>
                </w:p>
              </w:tc>
            </w:tr>
            <w:tr w:rsidR="00072FD6" w14:paraId="17128D08"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1896" w14:textId="77777777" w:rsidR="00A1714D" w:rsidRPr="00F7203F" w:rsidRDefault="00A1714D" w:rsidP="00A1714D">
                  <w:pPr>
                    <w:pStyle w:val="TableRow"/>
                    <w:rPr>
                      <w:sz w:val="22"/>
                      <w:szCs w:val="22"/>
                    </w:rPr>
                  </w:pPr>
                  <w:r>
                    <w:rPr>
                      <w:sz w:val="22"/>
                      <w:szCs w:val="22"/>
                    </w:rPr>
                    <w:t>Children’s attendance will improve and be closer to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E5AB" w14:textId="45DD07AE" w:rsidR="00A1714D" w:rsidRPr="006B4768" w:rsidRDefault="00FC041B" w:rsidP="00A1714D">
                  <w:pPr>
                    <w:pStyle w:val="NoSpacing"/>
                    <w:rPr>
                      <w:rFonts w:ascii="Arial" w:hAnsi="Arial" w:cs="Arial"/>
                    </w:rPr>
                  </w:pPr>
                  <w:r w:rsidRPr="006B4768">
                    <w:rPr>
                      <w:rFonts w:ascii="Arial" w:hAnsi="Arial" w:cs="Arial"/>
                    </w:rPr>
                    <w:t>Absence of PP children still remains</w:t>
                  </w:r>
                  <w:r w:rsidR="00CD0E2C" w:rsidRPr="006B4768">
                    <w:rPr>
                      <w:rFonts w:ascii="Arial" w:hAnsi="Arial" w:cs="Arial"/>
                    </w:rPr>
                    <w:t xml:space="preserve"> above National</w:t>
                  </w:r>
                  <w:r w:rsidRPr="006B4768">
                    <w:rPr>
                      <w:rFonts w:ascii="Arial" w:hAnsi="Arial" w:cs="Arial"/>
                    </w:rPr>
                    <w:t xml:space="preserve"> although it reduced over the course of the year. </w:t>
                  </w:r>
                </w:p>
                <w:p w14:paraId="0F87DE3C" w14:textId="39829E39" w:rsidR="00FC041B" w:rsidRPr="006B4768" w:rsidRDefault="00FC041B" w:rsidP="00A1714D">
                  <w:pPr>
                    <w:pStyle w:val="NoSpacing"/>
                    <w:rPr>
                      <w:rFonts w:ascii="Arial" w:hAnsi="Arial" w:cs="Arial"/>
                    </w:rPr>
                  </w:pPr>
                  <w:r w:rsidRPr="006B4768">
                    <w:rPr>
                      <w:rFonts w:ascii="Arial" w:hAnsi="Arial" w:cs="Arial"/>
                    </w:rPr>
                    <w:lastRenderedPageBreak/>
                    <w:t>The attendance at the end of the year was 9</w:t>
                  </w:r>
                  <w:r w:rsidR="00CD0E2C" w:rsidRPr="006B4768">
                    <w:rPr>
                      <w:rFonts w:ascii="Arial" w:hAnsi="Arial" w:cs="Arial"/>
                    </w:rPr>
                    <w:t>3</w:t>
                  </w:r>
                  <w:r w:rsidRPr="006B4768">
                    <w:rPr>
                      <w:rFonts w:ascii="Arial" w:hAnsi="Arial" w:cs="Arial"/>
                    </w:rPr>
                    <w:t xml:space="preserve">% - </w:t>
                  </w:r>
                  <w:r w:rsidR="00CD0E2C" w:rsidRPr="006B4768">
                    <w:rPr>
                      <w:rFonts w:ascii="Arial" w:hAnsi="Arial" w:cs="Arial"/>
                    </w:rPr>
                    <w:t xml:space="preserve">this is 2% more than the previous year. </w:t>
                  </w:r>
                </w:p>
                <w:p w14:paraId="6D66AD48" w14:textId="77777777" w:rsidR="00A1714D" w:rsidRPr="00637029" w:rsidRDefault="00A1714D" w:rsidP="00A1714D">
                  <w:pPr>
                    <w:pStyle w:val="TableRowCentered"/>
                    <w:jc w:val="left"/>
                    <w:rPr>
                      <w:sz w:val="22"/>
                      <w:szCs w:val="22"/>
                      <w:highlight w:val="yellow"/>
                    </w:rPr>
                  </w:pPr>
                </w:p>
              </w:tc>
            </w:tr>
            <w:tr w:rsidR="00072FD6" w14:paraId="656F59DC"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38B5" w14:textId="77777777" w:rsidR="00A1714D" w:rsidRPr="00F7203F" w:rsidRDefault="00A1714D" w:rsidP="00A1714D">
                  <w:pPr>
                    <w:pStyle w:val="TableRow"/>
                    <w:rPr>
                      <w:sz w:val="22"/>
                      <w:szCs w:val="22"/>
                    </w:rPr>
                  </w:pPr>
                  <w:r>
                    <w:rPr>
                      <w:sz w:val="22"/>
                      <w:szCs w:val="22"/>
                    </w:rPr>
                    <w:lastRenderedPageBreak/>
                    <w:t>Children’s mental health and well-being needs will be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5891" w14:textId="7760BF71" w:rsidR="00A1714D" w:rsidRPr="00637029" w:rsidRDefault="00A1714D" w:rsidP="00FC041B">
                  <w:pPr>
                    <w:pStyle w:val="TableRowCentered"/>
                    <w:jc w:val="left"/>
                    <w:rPr>
                      <w:sz w:val="22"/>
                      <w:szCs w:val="22"/>
                      <w:highlight w:val="yellow"/>
                    </w:rPr>
                  </w:pPr>
                  <w:r w:rsidRPr="00CD0E2C">
                    <w:rPr>
                      <w:sz w:val="22"/>
                      <w:szCs w:val="22"/>
                    </w:rPr>
                    <w:t xml:space="preserve">Children’s mental health and well-being needs </w:t>
                  </w:r>
                  <w:r w:rsidR="00FC041B" w:rsidRPr="00CD0E2C">
                    <w:rPr>
                      <w:sz w:val="22"/>
                      <w:szCs w:val="22"/>
                    </w:rPr>
                    <w:t>have been met – this has been documented on CPOMs.</w:t>
                  </w:r>
                  <w:r w:rsidRPr="00CD0E2C">
                    <w:rPr>
                      <w:sz w:val="22"/>
                      <w:szCs w:val="22"/>
                    </w:rPr>
                    <w:t xml:space="preserve"> </w:t>
                  </w:r>
                </w:p>
              </w:tc>
            </w:tr>
            <w:tr w:rsidR="00072FD6" w14:paraId="03B94CE6" w14:textId="77777777" w:rsidTr="00C82A9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4D0C" w14:textId="77777777" w:rsidR="00A1714D" w:rsidRDefault="00A1714D" w:rsidP="00A1714D">
                  <w:pPr>
                    <w:pStyle w:val="TableRow"/>
                    <w:rPr>
                      <w:sz w:val="22"/>
                      <w:szCs w:val="22"/>
                    </w:rPr>
                  </w:pPr>
                  <w:r>
                    <w:rPr>
                      <w:sz w:val="22"/>
                      <w:szCs w:val="22"/>
                    </w:rPr>
                    <w:t>Vulnerable families will be able to access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B66E" w14:textId="0CA0A514" w:rsidR="00A1714D" w:rsidRPr="00CD0E2C" w:rsidRDefault="00A1714D" w:rsidP="00A1714D">
                  <w:pPr>
                    <w:pStyle w:val="NoSpacing"/>
                    <w:rPr>
                      <w:rFonts w:ascii="Arial" w:hAnsi="Arial" w:cs="Arial"/>
                    </w:rPr>
                  </w:pPr>
                  <w:r w:rsidRPr="00CD0E2C">
                    <w:rPr>
                      <w:rFonts w:ascii="Arial" w:hAnsi="Arial" w:cs="Arial"/>
                    </w:rPr>
                    <w:t xml:space="preserve">Vulnerable families </w:t>
                  </w:r>
                  <w:r w:rsidR="00285BA6" w:rsidRPr="00CD0E2C">
                    <w:rPr>
                      <w:rFonts w:ascii="Arial" w:hAnsi="Arial" w:cs="Arial"/>
                    </w:rPr>
                    <w:t xml:space="preserve">have </w:t>
                  </w:r>
                  <w:r w:rsidR="00BB78A8" w:rsidRPr="00CD0E2C">
                    <w:rPr>
                      <w:rFonts w:ascii="Arial" w:hAnsi="Arial" w:cs="Arial"/>
                    </w:rPr>
                    <w:t xml:space="preserve">been well </w:t>
                  </w:r>
                  <w:r w:rsidR="00704525" w:rsidRPr="00CD0E2C">
                    <w:rPr>
                      <w:rFonts w:ascii="Arial" w:hAnsi="Arial" w:cs="Arial"/>
                    </w:rPr>
                    <w:t xml:space="preserve">        </w:t>
                  </w:r>
                  <w:r w:rsidR="00BB78A8" w:rsidRPr="00CD0E2C">
                    <w:rPr>
                      <w:rFonts w:ascii="Arial" w:hAnsi="Arial" w:cs="Arial"/>
                    </w:rPr>
                    <w:t xml:space="preserve">supported by the pastoral leader.  TAS has taken place half-termly to ensure early </w:t>
                  </w:r>
                  <w:r w:rsidR="00704525" w:rsidRPr="00CD0E2C">
                    <w:rPr>
                      <w:rFonts w:ascii="Arial" w:hAnsi="Arial" w:cs="Arial"/>
                    </w:rPr>
                    <w:t xml:space="preserve">      </w:t>
                  </w:r>
                  <w:r w:rsidR="00BB78A8" w:rsidRPr="00CD0E2C">
                    <w:rPr>
                      <w:rFonts w:ascii="Arial" w:hAnsi="Arial" w:cs="Arial"/>
                    </w:rPr>
                    <w:t xml:space="preserve">intervention.  </w:t>
                  </w:r>
                </w:p>
                <w:p w14:paraId="656088FE" w14:textId="6333B50A" w:rsidR="00704525" w:rsidRPr="00CD0E2C" w:rsidRDefault="00BB78A8" w:rsidP="00A1714D">
                  <w:pPr>
                    <w:pStyle w:val="NoSpacing"/>
                    <w:rPr>
                      <w:rFonts w:ascii="Arial" w:hAnsi="Arial" w:cs="Arial"/>
                    </w:rPr>
                  </w:pPr>
                  <w:r w:rsidRPr="00CD0E2C">
                    <w:rPr>
                      <w:rFonts w:ascii="Arial" w:hAnsi="Arial" w:cs="Arial"/>
                    </w:rPr>
                    <w:t>ELSA intervention has taken place and the ELSA lead has received supervision.</w:t>
                  </w:r>
                </w:p>
                <w:p w14:paraId="51B51E4B" w14:textId="49A46CAA" w:rsidR="00704525" w:rsidRPr="00CD0E2C" w:rsidRDefault="00704525" w:rsidP="00A1714D">
                  <w:pPr>
                    <w:pStyle w:val="NoSpacing"/>
                    <w:rPr>
                      <w:rFonts w:ascii="Arial" w:hAnsi="Arial" w:cs="Arial"/>
                    </w:rPr>
                  </w:pPr>
                  <w:r w:rsidRPr="00CD0E2C">
                    <w:rPr>
                      <w:rFonts w:ascii="Arial" w:hAnsi="Arial" w:cs="Arial"/>
                    </w:rPr>
                    <w:t>Headteacher also offers ongoing               supervision.</w:t>
                  </w:r>
                </w:p>
                <w:p w14:paraId="426A512F" w14:textId="77777777" w:rsidR="00A1714D" w:rsidRPr="00F7203F" w:rsidRDefault="00A1714D" w:rsidP="00A1714D">
                  <w:pPr>
                    <w:pStyle w:val="TableRowCentered"/>
                    <w:jc w:val="left"/>
                    <w:rPr>
                      <w:sz w:val="22"/>
                      <w:szCs w:val="22"/>
                    </w:rPr>
                  </w:pPr>
                </w:p>
              </w:tc>
            </w:tr>
          </w:tbl>
          <w:p w14:paraId="2A7D5546" w14:textId="60FCC071" w:rsidR="00A57F41" w:rsidRDefault="00A57F41" w:rsidP="00C213B5">
            <w:pPr>
              <w:suppressAutoHyphens w:val="0"/>
              <w:autoSpaceDN/>
              <w:spacing w:before="240" w:line="240" w:lineRule="auto"/>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B767689" w:rsidR="00E66558" w:rsidRDefault="00121652">
            <w:pPr>
              <w:pStyle w:val="TableRow"/>
            </w:pPr>
            <w: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0FA22F2" w:rsidR="00E66558" w:rsidRDefault="00121652">
            <w:pPr>
              <w:pStyle w:val="TableRowCentered"/>
              <w:jc w:val="left"/>
            </w:pPr>
            <w:proofErr w:type="spellStart"/>
            <w:r>
              <w:t>Speechlink</w:t>
            </w:r>
            <w:proofErr w:type="spellEnd"/>
            <w:r>
              <w:t xml:space="preserve"> Multimedia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21E603A" w:rsidR="00E66558" w:rsidRDefault="00637029">
            <w:pPr>
              <w:pStyle w:val="TableRow"/>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DD2D243" w:rsidR="00E66558" w:rsidRDefault="00637029">
            <w:pPr>
              <w:pStyle w:val="TableRowCentered"/>
              <w:jc w:val="left"/>
            </w:pPr>
            <w:r>
              <w:t>Pearson</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0371317" w:rsidR="00E66558" w:rsidRDefault="00121652">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EC6DEF9" w:rsidR="00E66558" w:rsidRDefault="00121652">
            <w:pPr>
              <w:pStyle w:val="TableRowCentered"/>
              <w:jc w:val="left"/>
            </w:pPr>
            <w:r>
              <w:t>N/A</w:t>
            </w:r>
          </w:p>
        </w:tc>
      </w:tr>
      <w:bookmarkEnd w:id="15"/>
      <w:bookmarkEnd w:id="16"/>
      <w:bookmarkEnd w:id="17"/>
      <w:bookmarkEnd w:id="18"/>
    </w:tbl>
    <w:p w14:paraId="2A7D5564" w14:textId="72008001"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633D" w14:textId="77777777" w:rsidR="002D001F" w:rsidRDefault="002D001F">
      <w:pPr>
        <w:spacing w:after="0" w:line="240" w:lineRule="auto"/>
      </w:pPr>
      <w:r>
        <w:separator/>
      </w:r>
    </w:p>
  </w:endnote>
  <w:endnote w:type="continuationSeparator" w:id="0">
    <w:p w14:paraId="2D83A841" w14:textId="77777777" w:rsidR="002D001F" w:rsidRDefault="002D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EA17BD2" w:rsidR="007C1DD7" w:rsidRDefault="007C1DD7">
    <w:pPr>
      <w:pStyle w:val="Footer"/>
      <w:ind w:firstLine="4513"/>
    </w:pPr>
    <w:r>
      <w:fldChar w:fldCharType="begin"/>
    </w:r>
    <w:r>
      <w:instrText xml:space="preserve"> PAGE </w:instrText>
    </w:r>
    <w:r>
      <w:fldChar w:fldCharType="separate"/>
    </w:r>
    <w:r w:rsidR="003918F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B2A91" w14:textId="77777777" w:rsidR="002D001F" w:rsidRDefault="002D001F">
      <w:pPr>
        <w:spacing w:after="0" w:line="240" w:lineRule="auto"/>
      </w:pPr>
      <w:r>
        <w:separator/>
      </w:r>
    </w:p>
  </w:footnote>
  <w:footnote w:type="continuationSeparator" w:id="0">
    <w:p w14:paraId="1DADF40A" w14:textId="77777777" w:rsidR="002D001F" w:rsidRDefault="002D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5C6A5731" w:rsidR="007C1DD7" w:rsidRDefault="007C1DD7" w:rsidP="001E48F4">
    <w:pPr>
      <w:pStyle w:val="Header"/>
      <w:jc w:val="center"/>
    </w:pPr>
    <w:r>
      <w:rPr>
        <w:noProof/>
      </w:rPr>
      <w:drawing>
        <wp:anchor distT="0" distB="0" distL="114300" distR="114300" simplePos="0" relativeHeight="251658240" behindDoc="1" locked="0" layoutInCell="1" allowOverlap="1" wp14:anchorId="4AEE86D2" wp14:editId="6DEA920A">
          <wp:simplePos x="0" y="0"/>
          <wp:positionH relativeFrom="column">
            <wp:posOffset>866775</wp:posOffset>
          </wp:positionH>
          <wp:positionV relativeFrom="paragraph">
            <wp:posOffset>-450215</wp:posOffset>
          </wp:positionV>
          <wp:extent cx="4143375" cy="1938020"/>
          <wp:effectExtent l="0" t="0" r="9525" b="508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ks Letterhead-white.png"/>
                  <pic:cNvPicPr/>
                </pic:nvPicPr>
                <pic:blipFill>
                  <a:blip r:embed="rId1">
                    <a:extLst>
                      <a:ext uri="{28A0092B-C50C-407E-A947-70E740481C1C}">
                        <a14:useLocalDpi xmlns:a14="http://schemas.microsoft.com/office/drawing/2010/main" val="0"/>
                      </a:ext>
                    </a:extLst>
                  </a:blip>
                  <a:stretch>
                    <a:fillRect/>
                  </a:stretch>
                </pic:blipFill>
                <pic:spPr>
                  <a:xfrm>
                    <a:off x="0" y="0"/>
                    <a:ext cx="4143375" cy="1938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1F56AD6"/>
    <w:multiLevelType w:val="hybridMultilevel"/>
    <w:tmpl w:val="BB064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A6C02"/>
    <w:multiLevelType w:val="hybridMultilevel"/>
    <w:tmpl w:val="8ADC8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5D27C9"/>
    <w:multiLevelType w:val="hybridMultilevel"/>
    <w:tmpl w:val="F7FAC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916EAC"/>
    <w:multiLevelType w:val="multilevel"/>
    <w:tmpl w:val="0A00E2D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457335"/>
    <w:multiLevelType w:val="multilevel"/>
    <w:tmpl w:val="0A00E2D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16A4D03"/>
    <w:multiLevelType w:val="hybridMultilevel"/>
    <w:tmpl w:val="4D86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57C81"/>
    <w:multiLevelType w:val="multilevel"/>
    <w:tmpl w:val="7E8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651F66"/>
    <w:multiLevelType w:val="multilevel"/>
    <w:tmpl w:val="825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CB6423D"/>
    <w:multiLevelType w:val="hybridMultilevel"/>
    <w:tmpl w:val="A37E8D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
  </w:num>
  <w:num w:numId="3">
    <w:abstractNumId w:val="6"/>
  </w:num>
  <w:num w:numId="4">
    <w:abstractNumId w:val="7"/>
  </w:num>
  <w:num w:numId="5">
    <w:abstractNumId w:val="0"/>
  </w:num>
  <w:num w:numId="6">
    <w:abstractNumId w:val="11"/>
  </w:num>
  <w:num w:numId="7">
    <w:abstractNumId w:val="16"/>
  </w:num>
  <w:num w:numId="8">
    <w:abstractNumId w:val="21"/>
  </w:num>
  <w:num w:numId="9">
    <w:abstractNumId w:val="19"/>
  </w:num>
  <w:num w:numId="10">
    <w:abstractNumId w:val="17"/>
  </w:num>
  <w:num w:numId="11">
    <w:abstractNumId w:val="2"/>
  </w:num>
  <w:num w:numId="12">
    <w:abstractNumId w:val="20"/>
  </w:num>
  <w:num w:numId="13">
    <w:abstractNumId w:val="14"/>
  </w:num>
  <w:num w:numId="14">
    <w:abstractNumId w:val="10"/>
  </w:num>
  <w:num w:numId="15">
    <w:abstractNumId w:val="9"/>
  </w:num>
  <w:num w:numId="16">
    <w:abstractNumId w:val="4"/>
  </w:num>
  <w:num w:numId="17">
    <w:abstractNumId w:val="8"/>
  </w:num>
  <w:num w:numId="18">
    <w:abstractNumId w:val="12"/>
  </w:num>
  <w:num w:numId="19">
    <w:abstractNumId w:val="13"/>
  </w:num>
  <w:num w:numId="20">
    <w:abstractNumId w:val="15"/>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655B"/>
    <w:rsid w:val="000357BF"/>
    <w:rsid w:val="00052E46"/>
    <w:rsid w:val="00066B73"/>
    <w:rsid w:val="00072FD6"/>
    <w:rsid w:val="00077230"/>
    <w:rsid w:val="000836B5"/>
    <w:rsid w:val="00091774"/>
    <w:rsid w:val="000D075A"/>
    <w:rsid w:val="000F33C1"/>
    <w:rsid w:val="0010122C"/>
    <w:rsid w:val="00120AB1"/>
    <w:rsid w:val="00121652"/>
    <w:rsid w:val="001526F6"/>
    <w:rsid w:val="001556C0"/>
    <w:rsid w:val="001933F7"/>
    <w:rsid w:val="001C18F1"/>
    <w:rsid w:val="001D3119"/>
    <w:rsid w:val="001D6F8D"/>
    <w:rsid w:val="001E48F4"/>
    <w:rsid w:val="00212266"/>
    <w:rsid w:val="00244981"/>
    <w:rsid w:val="00250AFB"/>
    <w:rsid w:val="00253FB3"/>
    <w:rsid w:val="00264B23"/>
    <w:rsid w:val="002662CC"/>
    <w:rsid w:val="00266909"/>
    <w:rsid w:val="00272354"/>
    <w:rsid w:val="00280862"/>
    <w:rsid w:val="00285BA6"/>
    <w:rsid w:val="00292CB4"/>
    <w:rsid w:val="002A5AA4"/>
    <w:rsid w:val="002A6FE6"/>
    <w:rsid w:val="002B04CB"/>
    <w:rsid w:val="002B5F54"/>
    <w:rsid w:val="002B77CD"/>
    <w:rsid w:val="002D001F"/>
    <w:rsid w:val="002D489B"/>
    <w:rsid w:val="00305BF3"/>
    <w:rsid w:val="003330FE"/>
    <w:rsid w:val="003340AD"/>
    <w:rsid w:val="00334C25"/>
    <w:rsid w:val="00346396"/>
    <w:rsid w:val="00364694"/>
    <w:rsid w:val="0038789A"/>
    <w:rsid w:val="00387A59"/>
    <w:rsid w:val="003918F4"/>
    <w:rsid w:val="003B0CC0"/>
    <w:rsid w:val="003C22BC"/>
    <w:rsid w:val="003D4FB0"/>
    <w:rsid w:val="003D710A"/>
    <w:rsid w:val="003E14EE"/>
    <w:rsid w:val="004044AA"/>
    <w:rsid w:val="00404EBA"/>
    <w:rsid w:val="00405432"/>
    <w:rsid w:val="004070B1"/>
    <w:rsid w:val="00413992"/>
    <w:rsid w:val="0042404D"/>
    <w:rsid w:val="004325A2"/>
    <w:rsid w:val="004336B2"/>
    <w:rsid w:val="00434129"/>
    <w:rsid w:val="004403D9"/>
    <w:rsid w:val="00451130"/>
    <w:rsid w:val="004766FC"/>
    <w:rsid w:val="00481AF4"/>
    <w:rsid w:val="0049560C"/>
    <w:rsid w:val="004C69CF"/>
    <w:rsid w:val="004D2231"/>
    <w:rsid w:val="004D2D09"/>
    <w:rsid w:val="004E4096"/>
    <w:rsid w:val="0058218E"/>
    <w:rsid w:val="005A2763"/>
    <w:rsid w:val="005B214C"/>
    <w:rsid w:val="005C7819"/>
    <w:rsid w:val="00612EBD"/>
    <w:rsid w:val="00624306"/>
    <w:rsid w:val="00637029"/>
    <w:rsid w:val="0064636F"/>
    <w:rsid w:val="00650395"/>
    <w:rsid w:val="00651165"/>
    <w:rsid w:val="00651732"/>
    <w:rsid w:val="006558E9"/>
    <w:rsid w:val="00684EA2"/>
    <w:rsid w:val="006857BA"/>
    <w:rsid w:val="006B4768"/>
    <w:rsid w:val="006C0D87"/>
    <w:rsid w:val="006C6B8A"/>
    <w:rsid w:val="006D2653"/>
    <w:rsid w:val="006D4926"/>
    <w:rsid w:val="006E0451"/>
    <w:rsid w:val="006E2541"/>
    <w:rsid w:val="006E5EB3"/>
    <w:rsid w:val="006E7FB1"/>
    <w:rsid w:val="00700A89"/>
    <w:rsid w:val="0070258F"/>
    <w:rsid w:val="00704525"/>
    <w:rsid w:val="00741B9E"/>
    <w:rsid w:val="00742ECA"/>
    <w:rsid w:val="00752D9A"/>
    <w:rsid w:val="00765F11"/>
    <w:rsid w:val="00766C4B"/>
    <w:rsid w:val="00777541"/>
    <w:rsid w:val="00790421"/>
    <w:rsid w:val="007B6DB8"/>
    <w:rsid w:val="007C1DD7"/>
    <w:rsid w:val="007C2F04"/>
    <w:rsid w:val="007C3553"/>
    <w:rsid w:val="007D26F1"/>
    <w:rsid w:val="007D2F53"/>
    <w:rsid w:val="007D79E3"/>
    <w:rsid w:val="00830C36"/>
    <w:rsid w:val="00840165"/>
    <w:rsid w:val="00845523"/>
    <w:rsid w:val="00855A54"/>
    <w:rsid w:val="00863E86"/>
    <w:rsid w:val="00871551"/>
    <w:rsid w:val="008B2F54"/>
    <w:rsid w:val="008B3A57"/>
    <w:rsid w:val="008D77A6"/>
    <w:rsid w:val="008E02B6"/>
    <w:rsid w:val="008F05C0"/>
    <w:rsid w:val="00911C9E"/>
    <w:rsid w:val="00931DDE"/>
    <w:rsid w:val="009570CA"/>
    <w:rsid w:val="009670ED"/>
    <w:rsid w:val="00971DC6"/>
    <w:rsid w:val="00975082"/>
    <w:rsid w:val="00976E2A"/>
    <w:rsid w:val="0098292D"/>
    <w:rsid w:val="00987510"/>
    <w:rsid w:val="009A0C03"/>
    <w:rsid w:val="009A774C"/>
    <w:rsid w:val="009B270C"/>
    <w:rsid w:val="009B3F9E"/>
    <w:rsid w:val="009C2AEF"/>
    <w:rsid w:val="009C7609"/>
    <w:rsid w:val="009D71E8"/>
    <w:rsid w:val="009E0347"/>
    <w:rsid w:val="009E6DAD"/>
    <w:rsid w:val="009E7A5F"/>
    <w:rsid w:val="00A012FA"/>
    <w:rsid w:val="00A14B47"/>
    <w:rsid w:val="00A1672A"/>
    <w:rsid w:val="00A1714D"/>
    <w:rsid w:val="00A52FB8"/>
    <w:rsid w:val="00A57818"/>
    <w:rsid w:val="00A57F41"/>
    <w:rsid w:val="00A7285B"/>
    <w:rsid w:val="00A8225A"/>
    <w:rsid w:val="00A82EE2"/>
    <w:rsid w:val="00A86447"/>
    <w:rsid w:val="00A93B0E"/>
    <w:rsid w:val="00AA3662"/>
    <w:rsid w:val="00AA5F58"/>
    <w:rsid w:val="00AB1459"/>
    <w:rsid w:val="00AB7EFB"/>
    <w:rsid w:val="00AD140A"/>
    <w:rsid w:val="00AE3124"/>
    <w:rsid w:val="00AF0631"/>
    <w:rsid w:val="00AF4DF9"/>
    <w:rsid w:val="00B14E9D"/>
    <w:rsid w:val="00B23C0D"/>
    <w:rsid w:val="00B64565"/>
    <w:rsid w:val="00B8184A"/>
    <w:rsid w:val="00BA0FCE"/>
    <w:rsid w:val="00BB77A2"/>
    <w:rsid w:val="00BB78A8"/>
    <w:rsid w:val="00BD4021"/>
    <w:rsid w:val="00BD4245"/>
    <w:rsid w:val="00BE48BE"/>
    <w:rsid w:val="00BE5C8A"/>
    <w:rsid w:val="00BF71D7"/>
    <w:rsid w:val="00C03C6B"/>
    <w:rsid w:val="00C05CE1"/>
    <w:rsid w:val="00C147F8"/>
    <w:rsid w:val="00C213B5"/>
    <w:rsid w:val="00C23FF3"/>
    <w:rsid w:val="00C51F69"/>
    <w:rsid w:val="00C527DA"/>
    <w:rsid w:val="00CA0C91"/>
    <w:rsid w:val="00CA1A2A"/>
    <w:rsid w:val="00CC0AEF"/>
    <w:rsid w:val="00CC4A29"/>
    <w:rsid w:val="00CD0E2C"/>
    <w:rsid w:val="00CF1FFC"/>
    <w:rsid w:val="00D0331F"/>
    <w:rsid w:val="00D33FE5"/>
    <w:rsid w:val="00D46680"/>
    <w:rsid w:val="00D544DE"/>
    <w:rsid w:val="00D556F8"/>
    <w:rsid w:val="00D663CD"/>
    <w:rsid w:val="00DA20EA"/>
    <w:rsid w:val="00DA2142"/>
    <w:rsid w:val="00DB24BC"/>
    <w:rsid w:val="00DB2A84"/>
    <w:rsid w:val="00DD2734"/>
    <w:rsid w:val="00DD348D"/>
    <w:rsid w:val="00DD4146"/>
    <w:rsid w:val="00DE4CFB"/>
    <w:rsid w:val="00E00873"/>
    <w:rsid w:val="00E00C2D"/>
    <w:rsid w:val="00E27AAA"/>
    <w:rsid w:val="00E31AA3"/>
    <w:rsid w:val="00E37009"/>
    <w:rsid w:val="00E66558"/>
    <w:rsid w:val="00E70DA3"/>
    <w:rsid w:val="00E86F06"/>
    <w:rsid w:val="00E90B65"/>
    <w:rsid w:val="00EE5C81"/>
    <w:rsid w:val="00EE62E1"/>
    <w:rsid w:val="00EF6B35"/>
    <w:rsid w:val="00EF6DA6"/>
    <w:rsid w:val="00F11F47"/>
    <w:rsid w:val="00F32B35"/>
    <w:rsid w:val="00F46799"/>
    <w:rsid w:val="00F64E56"/>
    <w:rsid w:val="00F7203F"/>
    <w:rsid w:val="00F745BE"/>
    <w:rsid w:val="00F93CA5"/>
    <w:rsid w:val="00F96F53"/>
    <w:rsid w:val="00FA7372"/>
    <w:rsid w:val="00FC041B"/>
    <w:rsid w:val="00FC2C50"/>
    <w:rsid w:val="00FC483F"/>
    <w:rsid w:val="00FD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971DC6"/>
    <w:pPr>
      <w:autoSpaceDN/>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650395"/>
    <w:pPr>
      <w:suppressAutoHyphens w:val="0"/>
      <w:autoSpaceDN/>
      <w:spacing w:before="100" w:beforeAutospacing="1" w:after="100" w:afterAutospacing="1" w:line="240" w:lineRule="auto"/>
    </w:pPr>
    <w:rPr>
      <w:rFonts w:ascii="Times New Roman" w:hAnsi="Times New Roman"/>
      <w:color w:val="auto"/>
    </w:rPr>
  </w:style>
  <w:style w:type="character" w:customStyle="1" w:styleId="pull-single">
    <w:name w:val="pull-single"/>
    <w:basedOn w:val="DefaultParagraphFont"/>
    <w:rsid w:val="00EE62E1"/>
  </w:style>
  <w:style w:type="paragraph" w:customStyle="1" w:styleId="text-xs">
    <w:name w:val="text-xs"/>
    <w:basedOn w:val="Normal"/>
    <w:rsid w:val="00EE5C8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1295">
      <w:bodyDiv w:val="1"/>
      <w:marLeft w:val="0"/>
      <w:marRight w:val="0"/>
      <w:marTop w:val="0"/>
      <w:marBottom w:val="0"/>
      <w:divBdr>
        <w:top w:val="none" w:sz="0" w:space="0" w:color="auto"/>
        <w:left w:val="none" w:sz="0" w:space="0" w:color="auto"/>
        <w:bottom w:val="none" w:sz="0" w:space="0" w:color="auto"/>
        <w:right w:val="none" w:sz="0" w:space="0" w:color="auto"/>
      </w:divBdr>
      <w:divsChild>
        <w:div w:id="1076588878">
          <w:marLeft w:val="4560"/>
          <w:marRight w:val="4560"/>
          <w:marTop w:val="0"/>
          <w:marBottom w:val="0"/>
          <w:divBdr>
            <w:top w:val="single" w:sz="2" w:space="0" w:color="auto"/>
            <w:left w:val="single" w:sz="2" w:space="0" w:color="auto"/>
            <w:bottom w:val="single" w:sz="2" w:space="0" w:color="auto"/>
            <w:right w:val="single" w:sz="2" w:space="0" w:color="auto"/>
          </w:divBdr>
          <w:divsChild>
            <w:div w:id="2010670662">
              <w:marLeft w:val="0"/>
              <w:marRight w:val="0"/>
              <w:marTop w:val="0"/>
              <w:marBottom w:val="0"/>
              <w:divBdr>
                <w:top w:val="single" w:sz="2" w:space="0" w:color="auto"/>
                <w:left w:val="single" w:sz="2" w:space="0" w:color="auto"/>
                <w:bottom w:val="single" w:sz="2" w:space="0" w:color="auto"/>
                <w:right w:val="single" w:sz="2" w:space="0" w:color="auto"/>
              </w:divBdr>
            </w:div>
          </w:divsChild>
        </w:div>
        <w:div w:id="1451783850">
          <w:marLeft w:val="4560"/>
          <w:marRight w:val="4560"/>
          <w:marTop w:val="0"/>
          <w:marBottom w:val="0"/>
          <w:divBdr>
            <w:top w:val="single" w:sz="2" w:space="0" w:color="auto"/>
            <w:left w:val="single" w:sz="2" w:space="0" w:color="auto"/>
            <w:bottom w:val="single" w:sz="2" w:space="0" w:color="auto"/>
            <w:right w:val="single" w:sz="2" w:space="0" w:color="auto"/>
          </w:divBdr>
          <w:divsChild>
            <w:div w:id="2010210099">
              <w:marLeft w:val="0"/>
              <w:marRight w:val="0"/>
              <w:marTop w:val="0"/>
              <w:marBottom w:val="0"/>
              <w:divBdr>
                <w:top w:val="single" w:sz="2" w:space="0" w:color="auto"/>
                <w:left w:val="single" w:sz="2" w:space="0" w:color="auto"/>
                <w:bottom w:val="single" w:sz="2" w:space="0" w:color="auto"/>
                <w:right w:val="single" w:sz="2" w:space="0" w:color="auto"/>
              </w:divBdr>
            </w:div>
          </w:divsChild>
        </w:div>
        <w:div w:id="1536455948">
          <w:marLeft w:val="4560"/>
          <w:marRight w:val="4560"/>
          <w:marTop w:val="0"/>
          <w:marBottom w:val="0"/>
          <w:divBdr>
            <w:top w:val="single" w:sz="2" w:space="0" w:color="auto"/>
            <w:left w:val="single" w:sz="2" w:space="0" w:color="auto"/>
            <w:bottom w:val="single" w:sz="2" w:space="0" w:color="auto"/>
            <w:right w:val="single" w:sz="2" w:space="0" w:color="auto"/>
          </w:divBdr>
          <w:divsChild>
            <w:div w:id="2099866704">
              <w:marLeft w:val="0"/>
              <w:marRight w:val="0"/>
              <w:marTop w:val="0"/>
              <w:marBottom w:val="0"/>
              <w:divBdr>
                <w:top w:val="single" w:sz="2" w:space="0" w:color="auto"/>
                <w:left w:val="single" w:sz="2" w:space="0" w:color="auto"/>
                <w:bottom w:val="single" w:sz="2" w:space="0" w:color="auto"/>
                <w:right w:val="single" w:sz="2" w:space="0" w:color="auto"/>
              </w:divBdr>
            </w:div>
          </w:divsChild>
        </w:div>
        <w:div w:id="862593788">
          <w:marLeft w:val="4560"/>
          <w:marRight w:val="4560"/>
          <w:marTop w:val="0"/>
          <w:marBottom w:val="0"/>
          <w:divBdr>
            <w:top w:val="single" w:sz="2" w:space="0" w:color="auto"/>
            <w:left w:val="single" w:sz="2" w:space="0" w:color="auto"/>
            <w:bottom w:val="single" w:sz="2" w:space="0" w:color="auto"/>
            <w:right w:val="single" w:sz="2" w:space="0" w:color="auto"/>
          </w:divBdr>
          <w:divsChild>
            <w:div w:id="2022583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830314">
      <w:bodyDiv w:val="1"/>
      <w:marLeft w:val="0"/>
      <w:marRight w:val="0"/>
      <w:marTop w:val="0"/>
      <w:marBottom w:val="0"/>
      <w:divBdr>
        <w:top w:val="none" w:sz="0" w:space="0" w:color="auto"/>
        <w:left w:val="none" w:sz="0" w:space="0" w:color="auto"/>
        <w:bottom w:val="none" w:sz="0" w:space="0" w:color="auto"/>
        <w:right w:val="none" w:sz="0" w:space="0" w:color="auto"/>
      </w:divBdr>
    </w:div>
    <w:div w:id="715933118">
      <w:bodyDiv w:val="1"/>
      <w:marLeft w:val="0"/>
      <w:marRight w:val="0"/>
      <w:marTop w:val="0"/>
      <w:marBottom w:val="0"/>
      <w:divBdr>
        <w:top w:val="none" w:sz="0" w:space="0" w:color="auto"/>
        <w:left w:val="none" w:sz="0" w:space="0" w:color="auto"/>
        <w:bottom w:val="none" w:sz="0" w:space="0" w:color="auto"/>
        <w:right w:val="none" w:sz="0" w:space="0" w:color="auto"/>
      </w:divBdr>
    </w:div>
    <w:div w:id="1063799455">
      <w:bodyDiv w:val="1"/>
      <w:marLeft w:val="0"/>
      <w:marRight w:val="0"/>
      <w:marTop w:val="0"/>
      <w:marBottom w:val="0"/>
      <w:divBdr>
        <w:top w:val="none" w:sz="0" w:space="0" w:color="auto"/>
        <w:left w:val="none" w:sz="0" w:space="0" w:color="auto"/>
        <w:bottom w:val="none" w:sz="0" w:space="0" w:color="auto"/>
        <w:right w:val="none" w:sz="0" w:space="0" w:color="auto"/>
      </w:divBdr>
    </w:div>
    <w:div w:id="1118797819">
      <w:bodyDiv w:val="1"/>
      <w:marLeft w:val="0"/>
      <w:marRight w:val="0"/>
      <w:marTop w:val="0"/>
      <w:marBottom w:val="0"/>
      <w:divBdr>
        <w:top w:val="none" w:sz="0" w:space="0" w:color="auto"/>
        <w:left w:val="none" w:sz="0" w:space="0" w:color="auto"/>
        <w:bottom w:val="none" w:sz="0" w:space="0" w:color="auto"/>
        <w:right w:val="none" w:sz="0" w:space="0" w:color="auto"/>
      </w:divBdr>
      <w:divsChild>
        <w:div w:id="1062287873">
          <w:marLeft w:val="4560"/>
          <w:marRight w:val="4560"/>
          <w:marTop w:val="0"/>
          <w:marBottom w:val="0"/>
          <w:divBdr>
            <w:top w:val="single" w:sz="2" w:space="0" w:color="auto"/>
            <w:left w:val="single" w:sz="2" w:space="0" w:color="auto"/>
            <w:bottom w:val="single" w:sz="2" w:space="0" w:color="auto"/>
            <w:right w:val="single" w:sz="2" w:space="0" w:color="auto"/>
          </w:divBdr>
          <w:divsChild>
            <w:div w:id="1395855496">
              <w:marLeft w:val="0"/>
              <w:marRight w:val="0"/>
              <w:marTop w:val="0"/>
              <w:marBottom w:val="0"/>
              <w:divBdr>
                <w:top w:val="single" w:sz="2" w:space="0" w:color="auto"/>
                <w:left w:val="single" w:sz="2" w:space="0" w:color="auto"/>
                <w:bottom w:val="single" w:sz="2" w:space="0" w:color="auto"/>
                <w:right w:val="single" w:sz="2" w:space="0" w:color="auto"/>
              </w:divBdr>
            </w:div>
          </w:divsChild>
        </w:div>
        <w:div w:id="1363750888">
          <w:marLeft w:val="4560"/>
          <w:marRight w:val="4560"/>
          <w:marTop w:val="0"/>
          <w:marBottom w:val="0"/>
          <w:divBdr>
            <w:top w:val="single" w:sz="2" w:space="0" w:color="auto"/>
            <w:left w:val="single" w:sz="2" w:space="0" w:color="auto"/>
            <w:bottom w:val="single" w:sz="2" w:space="0" w:color="auto"/>
            <w:right w:val="single" w:sz="2" w:space="0" w:color="auto"/>
          </w:divBdr>
          <w:divsChild>
            <w:div w:id="1082532378">
              <w:marLeft w:val="0"/>
              <w:marRight w:val="0"/>
              <w:marTop w:val="0"/>
              <w:marBottom w:val="0"/>
              <w:divBdr>
                <w:top w:val="single" w:sz="2" w:space="0" w:color="auto"/>
                <w:left w:val="single" w:sz="2" w:space="0" w:color="auto"/>
                <w:bottom w:val="single" w:sz="2" w:space="0" w:color="auto"/>
                <w:right w:val="single" w:sz="2" w:space="0" w:color="auto"/>
              </w:divBdr>
            </w:div>
          </w:divsChild>
        </w:div>
        <w:div w:id="1546985935">
          <w:marLeft w:val="4560"/>
          <w:marRight w:val="4560"/>
          <w:marTop w:val="0"/>
          <w:marBottom w:val="0"/>
          <w:divBdr>
            <w:top w:val="single" w:sz="2" w:space="0" w:color="auto"/>
            <w:left w:val="single" w:sz="2" w:space="0" w:color="auto"/>
            <w:bottom w:val="single" w:sz="2" w:space="0" w:color="auto"/>
            <w:right w:val="single" w:sz="2" w:space="0" w:color="auto"/>
          </w:divBdr>
          <w:divsChild>
            <w:div w:id="2092001703">
              <w:marLeft w:val="0"/>
              <w:marRight w:val="0"/>
              <w:marTop w:val="0"/>
              <w:marBottom w:val="0"/>
              <w:divBdr>
                <w:top w:val="single" w:sz="2" w:space="0" w:color="auto"/>
                <w:left w:val="single" w:sz="2" w:space="0" w:color="auto"/>
                <w:bottom w:val="single" w:sz="2" w:space="0" w:color="auto"/>
                <w:right w:val="single" w:sz="2" w:space="0" w:color="auto"/>
              </w:divBdr>
            </w:div>
          </w:divsChild>
        </w:div>
        <w:div w:id="222915837">
          <w:marLeft w:val="4560"/>
          <w:marRight w:val="4560"/>
          <w:marTop w:val="0"/>
          <w:marBottom w:val="0"/>
          <w:divBdr>
            <w:top w:val="single" w:sz="2" w:space="0" w:color="auto"/>
            <w:left w:val="single" w:sz="2" w:space="0" w:color="auto"/>
            <w:bottom w:val="single" w:sz="2" w:space="0" w:color="auto"/>
            <w:right w:val="single" w:sz="2" w:space="0" w:color="auto"/>
          </w:divBdr>
          <w:divsChild>
            <w:div w:id="198131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7872034">
      <w:bodyDiv w:val="1"/>
      <w:marLeft w:val="0"/>
      <w:marRight w:val="0"/>
      <w:marTop w:val="0"/>
      <w:marBottom w:val="0"/>
      <w:divBdr>
        <w:top w:val="none" w:sz="0" w:space="0" w:color="auto"/>
        <w:left w:val="none" w:sz="0" w:space="0" w:color="auto"/>
        <w:bottom w:val="none" w:sz="0" w:space="0" w:color="auto"/>
        <w:right w:val="none" w:sz="0" w:space="0" w:color="auto"/>
      </w:divBdr>
      <w:divsChild>
        <w:div w:id="81342449">
          <w:marLeft w:val="4560"/>
          <w:marRight w:val="4560"/>
          <w:marTop w:val="0"/>
          <w:marBottom w:val="0"/>
          <w:divBdr>
            <w:top w:val="single" w:sz="2" w:space="0" w:color="auto"/>
            <w:left w:val="single" w:sz="2" w:space="0" w:color="auto"/>
            <w:bottom w:val="single" w:sz="2" w:space="0" w:color="auto"/>
            <w:right w:val="single" w:sz="2" w:space="0" w:color="auto"/>
          </w:divBdr>
          <w:divsChild>
            <w:div w:id="1018197314">
              <w:marLeft w:val="0"/>
              <w:marRight w:val="0"/>
              <w:marTop w:val="0"/>
              <w:marBottom w:val="0"/>
              <w:divBdr>
                <w:top w:val="single" w:sz="2" w:space="0" w:color="auto"/>
                <w:left w:val="single" w:sz="2" w:space="0" w:color="auto"/>
                <w:bottom w:val="single" w:sz="2" w:space="0" w:color="auto"/>
                <w:right w:val="single" w:sz="2" w:space="0" w:color="auto"/>
              </w:divBdr>
            </w:div>
          </w:divsChild>
        </w:div>
        <w:div w:id="1646617343">
          <w:marLeft w:val="4560"/>
          <w:marRight w:val="4560"/>
          <w:marTop w:val="0"/>
          <w:marBottom w:val="0"/>
          <w:divBdr>
            <w:top w:val="single" w:sz="2" w:space="0" w:color="auto"/>
            <w:left w:val="single" w:sz="2" w:space="0" w:color="auto"/>
            <w:bottom w:val="single" w:sz="2" w:space="0" w:color="auto"/>
            <w:right w:val="single" w:sz="2" w:space="0" w:color="auto"/>
          </w:divBdr>
          <w:divsChild>
            <w:div w:id="1170094657">
              <w:marLeft w:val="0"/>
              <w:marRight w:val="0"/>
              <w:marTop w:val="0"/>
              <w:marBottom w:val="0"/>
              <w:divBdr>
                <w:top w:val="single" w:sz="2" w:space="0" w:color="auto"/>
                <w:left w:val="single" w:sz="2" w:space="0" w:color="auto"/>
                <w:bottom w:val="single" w:sz="2" w:space="0" w:color="auto"/>
                <w:right w:val="single" w:sz="2" w:space="0" w:color="auto"/>
              </w:divBdr>
            </w:div>
          </w:divsChild>
        </w:div>
        <w:div w:id="225263690">
          <w:marLeft w:val="4560"/>
          <w:marRight w:val="4560"/>
          <w:marTop w:val="0"/>
          <w:marBottom w:val="0"/>
          <w:divBdr>
            <w:top w:val="single" w:sz="2" w:space="0" w:color="auto"/>
            <w:left w:val="single" w:sz="2" w:space="0" w:color="auto"/>
            <w:bottom w:val="single" w:sz="2" w:space="0" w:color="auto"/>
            <w:right w:val="single" w:sz="2" w:space="0" w:color="auto"/>
          </w:divBdr>
          <w:divsChild>
            <w:div w:id="2019844657">
              <w:marLeft w:val="0"/>
              <w:marRight w:val="0"/>
              <w:marTop w:val="0"/>
              <w:marBottom w:val="0"/>
              <w:divBdr>
                <w:top w:val="single" w:sz="2" w:space="0" w:color="auto"/>
                <w:left w:val="single" w:sz="2" w:space="0" w:color="auto"/>
                <w:bottom w:val="single" w:sz="2" w:space="0" w:color="auto"/>
                <w:right w:val="single" w:sz="2" w:space="0" w:color="auto"/>
              </w:divBdr>
            </w:div>
          </w:divsChild>
        </w:div>
        <w:div w:id="1489008434">
          <w:marLeft w:val="4560"/>
          <w:marRight w:val="4560"/>
          <w:marTop w:val="0"/>
          <w:marBottom w:val="0"/>
          <w:divBdr>
            <w:top w:val="single" w:sz="2" w:space="0" w:color="auto"/>
            <w:left w:val="single" w:sz="2" w:space="0" w:color="auto"/>
            <w:bottom w:val="single" w:sz="2" w:space="0" w:color="auto"/>
            <w:right w:val="single" w:sz="2" w:space="0" w:color="auto"/>
          </w:divBdr>
          <w:divsChild>
            <w:div w:id="1990551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7708454">
      <w:bodyDiv w:val="1"/>
      <w:marLeft w:val="0"/>
      <w:marRight w:val="0"/>
      <w:marTop w:val="0"/>
      <w:marBottom w:val="0"/>
      <w:divBdr>
        <w:top w:val="none" w:sz="0" w:space="0" w:color="auto"/>
        <w:left w:val="none" w:sz="0" w:space="0" w:color="auto"/>
        <w:bottom w:val="none" w:sz="0" w:space="0" w:color="auto"/>
        <w:right w:val="none" w:sz="0" w:space="0" w:color="auto"/>
      </w:divBdr>
    </w:div>
    <w:div w:id="1980333367">
      <w:bodyDiv w:val="1"/>
      <w:marLeft w:val="0"/>
      <w:marRight w:val="0"/>
      <w:marTop w:val="0"/>
      <w:marBottom w:val="0"/>
      <w:divBdr>
        <w:top w:val="none" w:sz="0" w:space="0" w:color="auto"/>
        <w:left w:val="none" w:sz="0" w:space="0" w:color="auto"/>
        <w:bottom w:val="none" w:sz="0" w:space="0" w:color="auto"/>
        <w:right w:val="none" w:sz="0" w:space="0" w:color="auto"/>
      </w:divBdr>
      <w:divsChild>
        <w:div w:id="1572347612">
          <w:marLeft w:val="0"/>
          <w:marRight w:val="0"/>
          <w:marTop w:val="0"/>
          <w:marBottom w:val="0"/>
          <w:divBdr>
            <w:top w:val="single" w:sz="2" w:space="0" w:color="EEEEEE"/>
            <w:left w:val="single" w:sz="2" w:space="0" w:color="EEEEEE"/>
            <w:bottom w:val="single" w:sz="2" w:space="0" w:color="EEEEEE"/>
            <w:right w:val="single" w:sz="2" w:space="0" w:color="EEEEEE"/>
          </w:divBdr>
          <w:divsChild>
            <w:div w:id="2049062533">
              <w:marLeft w:val="0"/>
              <w:marRight w:val="0"/>
              <w:marTop w:val="0"/>
              <w:marBottom w:val="0"/>
              <w:divBdr>
                <w:top w:val="single" w:sz="2" w:space="0" w:color="EEEEEE"/>
                <w:left w:val="single" w:sz="2" w:space="0" w:color="EEEEEE"/>
                <w:bottom w:val="single" w:sz="2" w:space="0" w:color="EEEEEE"/>
                <w:right w:val="single" w:sz="2" w:space="0" w:color="EEEEEE"/>
              </w:divBdr>
            </w:div>
            <w:div w:id="68807143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16725934">
          <w:marLeft w:val="0"/>
          <w:marRight w:val="0"/>
          <w:marTop w:val="0"/>
          <w:marBottom w:val="0"/>
          <w:divBdr>
            <w:top w:val="single" w:sz="2" w:space="0" w:color="EEEEEE"/>
            <w:left w:val="single" w:sz="2" w:space="0" w:color="EEEEEE"/>
            <w:bottom w:val="single" w:sz="2" w:space="0" w:color="EEEEEE"/>
            <w:right w:val="single" w:sz="2" w:space="0" w:color="EEEEEE"/>
          </w:divBdr>
          <w:divsChild>
            <w:div w:id="15618637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92518167">
      <w:bodyDiv w:val="1"/>
      <w:marLeft w:val="0"/>
      <w:marRight w:val="0"/>
      <w:marTop w:val="0"/>
      <w:marBottom w:val="0"/>
      <w:divBdr>
        <w:top w:val="none" w:sz="0" w:space="0" w:color="auto"/>
        <w:left w:val="none" w:sz="0" w:space="0" w:color="auto"/>
        <w:bottom w:val="none" w:sz="0" w:space="0" w:color="auto"/>
        <w:right w:val="none" w:sz="0" w:space="0" w:color="auto"/>
      </w:divBdr>
      <w:divsChild>
        <w:div w:id="1295796856">
          <w:marLeft w:val="0"/>
          <w:marRight w:val="4560"/>
          <w:marTop w:val="0"/>
          <w:marBottom w:val="0"/>
          <w:divBdr>
            <w:top w:val="single" w:sz="2" w:space="0" w:color="auto"/>
            <w:left w:val="single" w:sz="2" w:space="0" w:color="auto"/>
            <w:bottom w:val="single" w:sz="2" w:space="0" w:color="auto"/>
            <w:right w:val="single" w:sz="2" w:space="0" w:color="auto"/>
          </w:divBdr>
          <w:divsChild>
            <w:div w:id="586310888">
              <w:marLeft w:val="0"/>
              <w:marRight w:val="0"/>
              <w:marTop w:val="0"/>
              <w:marBottom w:val="0"/>
              <w:divBdr>
                <w:top w:val="single" w:sz="2" w:space="0" w:color="auto"/>
                <w:left w:val="single" w:sz="2" w:space="0" w:color="auto"/>
                <w:bottom w:val="single" w:sz="2" w:space="0" w:color="auto"/>
                <w:right w:val="single" w:sz="2" w:space="0" w:color="auto"/>
              </w:divBdr>
            </w:div>
          </w:divsChild>
        </w:div>
        <w:div w:id="100805802">
          <w:marLeft w:val="4560"/>
          <w:marRight w:val="4560"/>
          <w:marTop w:val="0"/>
          <w:marBottom w:val="0"/>
          <w:divBdr>
            <w:top w:val="single" w:sz="2" w:space="0" w:color="auto"/>
            <w:left w:val="single" w:sz="2" w:space="0" w:color="auto"/>
            <w:bottom w:val="single" w:sz="2" w:space="0" w:color="auto"/>
            <w:right w:val="single" w:sz="2" w:space="0" w:color="auto"/>
          </w:divBdr>
          <w:divsChild>
            <w:div w:id="111823287">
              <w:marLeft w:val="0"/>
              <w:marRight w:val="0"/>
              <w:marTop w:val="0"/>
              <w:marBottom w:val="0"/>
              <w:divBdr>
                <w:top w:val="single" w:sz="2" w:space="0" w:color="auto"/>
                <w:left w:val="single" w:sz="2" w:space="0" w:color="auto"/>
                <w:bottom w:val="single" w:sz="2" w:space="0" w:color="auto"/>
                <w:right w:val="single" w:sz="2" w:space="0" w:color="auto"/>
              </w:divBdr>
            </w:div>
          </w:divsChild>
        </w:div>
        <w:div w:id="766854403">
          <w:marLeft w:val="4560"/>
          <w:marRight w:val="4560"/>
          <w:marTop w:val="0"/>
          <w:marBottom w:val="0"/>
          <w:divBdr>
            <w:top w:val="single" w:sz="2" w:space="0" w:color="auto"/>
            <w:left w:val="single" w:sz="2" w:space="0" w:color="auto"/>
            <w:bottom w:val="single" w:sz="2" w:space="0" w:color="auto"/>
            <w:right w:val="single" w:sz="2" w:space="0" w:color="auto"/>
          </w:divBdr>
          <w:divsChild>
            <w:div w:id="198587550">
              <w:marLeft w:val="0"/>
              <w:marRight w:val="0"/>
              <w:marTop w:val="0"/>
              <w:marBottom w:val="0"/>
              <w:divBdr>
                <w:top w:val="single" w:sz="2" w:space="0" w:color="auto"/>
                <w:left w:val="single" w:sz="2" w:space="0" w:color="auto"/>
                <w:bottom w:val="single" w:sz="2" w:space="0" w:color="auto"/>
                <w:right w:val="single" w:sz="2" w:space="0" w:color="auto"/>
              </w:divBdr>
            </w:div>
          </w:divsChild>
        </w:div>
        <w:div w:id="1135637278">
          <w:marLeft w:val="4560"/>
          <w:marRight w:val="4560"/>
          <w:marTop w:val="0"/>
          <w:marBottom w:val="0"/>
          <w:divBdr>
            <w:top w:val="single" w:sz="2" w:space="0" w:color="auto"/>
            <w:left w:val="single" w:sz="2" w:space="0" w:color="auto"/>
            <w:bottom w:val="single" w:sz="2" w:space="0" w:color="auto"/>
            <w:right w:val="single" w:sz="2" w:space="0" w:color="auto"/>
          </w:divBdr>
          <w:divsChild>
            <w:div w:id="52471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12</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Emma Harding</cp:lastModifiedBy>
  <cp:revision>32</cp:revision>
  <cp:lastPrinted>2014-09-17T13:26:00Z</cp:lastPrinted>
  <dcterms:created xsi:type="dcterms:W3CDTF">2024-12-16T20:13:00Z</dcterms:created>
  <dcterms:modified xsi:type="dcterms:W3CDTF">2025-07-01T09:28:00Z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