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E406" w14:textId="1E1E9AF0" w:rsidR="0017625B" w:rsidRPr="00667D81" w:rsidRDefault="00A5415E" w:rsidP="00667D81">
      <w:pPr>
        <w:spacing w:after="0"/>
        <w:rPr>
          <w:rFonts w:asciiTheme="majorHAnsi" w:hAnsiTheme="majorHAnsi" w:cstheme="majorHAnsi"/>
          <w:sz w:val="24"/>
          <w:szCs w:val="24"/>
        </w:rPr>
      </w:pPr>
      <w:r w:rsidRPr="00667D81">
        <w:rPr>
          <w:rFonts w:asciiTheme="majorHAnsi" w:hAnsiTheme="majorHAnsi" w:cstheme="majorHAnsi"/>
          <w:noProof/>
          <w:sz w:val="24"/>
          <w:szCs w:val="24"/>
        </w:rPr>
        <w:drawing>
          <wp:inline distT="0" distB="0" distL="0" distR="0" wp14:anchorId="172AA103" wp14:editId="09D766E4">
            <wp:extent cx="5731510" cy="1505506"/>
            <wp:effectExtent l="0" t="0" r="2540" b="0"/>
            <wp:docPr id="1987106424" name="Picture 1987106424" descr="A close-up of a chil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06424" name="Picture 1987106424" descr="A close-up of a child smil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1505506"/>
                    </a:xfrm>
                    <a:prstGeom prst="rect">
                      <a:avLst/>
                    </a:prstGeom>
                  </pic:spPr>
                </pic:pic>
              </a:graphicData>
            </a:graphic>
          </wp:inline>
        </w:drawing>
      </w:r>
    </w:p>
    <w:p w14:paraId="4D4EDDAD" w14:textId="77777777" w:rsidR="00A5415E" w:rsidRPr="00667D81" w:rsidRDefault="00A5415E" w:rsidP="00667D81">
      <w:pPr>
        <w:spacing w:after="0"/>
        <w:rPr>
          <w:rFonts w:asciiTheme="majorHAnsi" w:hAnsiTheme="majorHAnsi" w:cstheme="majorHAnsi"/>
          <w:sz w:val="24"/>
          <w:szCs w:val="24"/>
        </w:rPr>
      </w:pPr>
    </w:p>
    <w:p w14:paraId="09791BD2" w14:textId="77777777" w:rsidR="00A5415E" w:rsidRPr="00667D81" w:rsidRDefault="00A5415E" w:rsidP="00667D81">
      <w:pPr>
        <w:spacing w:after="0"/>
        <w:rPr>
          <w:rFonts w:asciiTheme="majorHAnsi" w:hAnsiTheme="majorHAnsi" w:cstheme="majorHAnsi"/>
          <w:sz w:val="24"/>
          <w:szCs w:val="24"/>
        </w:rPr>
      </w:pPr>
    </w:p>
    <w:p w14:paraId="04CB57D4" w14:textId="77777777" w:rsidR="00A5415E" w:rsidRPr="00667D81" w:rsidRDefault="00A5415E" w:rsidP="00667D81">
      <w:pPr>
        <w:spacing w:after="0"/>
        <w:rPr>
          <w:rFonts w:asciiTheme="majorHAnsi" w:hAnsiTheme="majorHAnsi" w:cstheme="majorHAnsi"/>
          <w:sz w:val="24"/>
          <w:szCs w:val="24"/>
        </w:rPr>
      </w:pPr>
    </w:p>
    <w:p w14:paraId="2CF8E519" w14:textId="77777777" w:rsidR="00673E16" w:rsidRDefault="00673E16" w:rsidP="00673E16">
      <w:pPr>
        <w:jc w:val="center"/>
        <w:rPr>
          <w:rFonts w:ascii="Arial" w:hAnsi="Arial" w:cs="Arial"/>
          <w:b/>
          <w:color w:val="4F81BD"/>
          <w:sz w:val="36"/>
          <w:szCs w:val="36"/>
        </w:rPr>
      </w:pPr>
    </w:p>
    <w:p w14:paraId="4F89B3D5" w14:textId="77777777" w:rsidR="00673E16" w:rsidRDefault="00673E16" w:rsidP="00673E16">
      <w:pPr>
        <w:jc w:val="center"/>
        <w:rPr>
          <w:rFonts w:ascii="Arial" w:hAnsi="Arial" w:cs="Arial"/>
          <w:b/>
          <w:color w:val="4F81BD"/>
          <w:sz w:val="36"/>
          <w:szCs w:val="36"/>
        </w:rPr>
      </w:pPr>
    </w:p>
    <w:p w14:paraId="48FBAC27" w14:textId="6379B7B6" w:rsidR="00673E16" w:rsidRPr="00A5415E" w:rsidRDefault="00673E16" w:rsidP="00673E16">
      <w:pPr>
        <w:jc w:val="center"/>
        <w:rPr>
          <w:rFonts w:ascii="Arial" w:hAnsi="Arial" w:cs="Arial"/>
          <w:b/>
          <w:color w:val="4F81BD"/>
          <w:sz w:val="36"/>
          <w:szCs w:val="36"/>
        </w:rPr>
      </w:pPr>
      <w:r>
        <w:rPr>
          <w:rFonts w:ascii="Arial" w:hAnsi="Arial" w:cs="Arial"/>
          <w:b/>
          <w:color w:val="4F81BD"/>
          <w:sz w:val="36"/>
          <w:szCs w:val="36"/>
        </w:rPr>
        <w:t>BEHAVIOUR AND RELATIONSHIPS POLICY</w:t>
      </w:r>
    </w:p>
    <w:p w14:paraId="7A0837D2" w14:textId="77777777" w:rsidR="00673E16" w:rsidRPr="00A5415E" w:rsidRDefault="00673E16" w:rsidP="00673E16">
      <w:pPr>
        <w:jc w:val="center"/>
        <w:rPr>
          <w:rFonts w:ascii="Arial" w:hAnsi="Arial" w:cs="Arial"/>
          <w:b/>
          <w:i/>
          <w:iCs/>
          <w:color w:val="4F81BD"/>
          <w:sz w:val="28"/>
          <w:szCs w:val="28"/>
        </w:rPr>
      </w:pPr>
      <w:r>
        <w:rPr>
          <w:rFonts w:ascii="Arial" w:hAnsi="Arial" w:cs="Arial"/>
          <w:b/>
          <w:i/>
          <w:iCs/>
          <w:color w:val="4F81BD"/>
          <w:sz w:val="28"/>
          <w:szCs w:val="28"/>
        </w:rPr>
        <w:t>f</w:t>
      </w:r>
      <w:r w:rsidRPr="00A5415E">
        <w:rPr>
          <w:rFonts w:ascii="Arial" w:hAnsi="Arial" w:cs="Arial"/>
          <w:b/>
          <w:i/>
          <w:iCs/>
          <w:color w:val="4F81BD"/>
          <w:sz w:val="28"/>
          <w:szCs w:val="28"/>
        </w:rPr>
        <w:t>or adoption by all CDAT schools</w:t>
      </w:r>
    </w:p>
    <w:p w14:paraId="29040F07" w14:textId="77777777" w:rsidR="00673E16" w:rsidRDefault="00673E16" w:rsidP="00753F22">
      <w:pPr>
        <w:spacing w:after="0"/>
        <w:jc w:val="center"/>
        <w:rPr>
          <w:rFonts w:asciiTheme="majorHAnsi" w:hAnsiTheme="majorHAnsi" w:cstheme="majorHAnsi"/>
          <w:b/>
          <w:bCs/>
          <w:sz w:val="36"/>
          <w:szCs w:val="36"/>
        </w:rPr>
      </w:pPr>
    </w:p>
    <w:p w14:paraId="60C0369A" w14:textId="77777777" w:rsidR="00673E16" w:rsidRDefault="00673E16" w:rsidP="00753F22">
      <w:pPr>
        <w:spacing w:after="0"/>
        <w:jc w:val="center"/>
        <w:rPr>
          <w:rFonts w:asciiTheme="majorHAnsi" w:hAnsiTheme="majorHAnsi" w:cstheme="majorHAnsi"/>
          <w:b/>
          <w:bCs/>
          <w:sz w:val="36"/>
          <w:szCs w:val="36"/>
        </w:rPr>
      </w:pPr>
    </w:p>
    <w:p w14:paraId="6B74760D" w14:textId="77777777" w:rsidR="008601BE" w:rsidRDefault="008601BE" w:rsidP="00667D81">
      <w:pPr>
        <w:spacing w:after="0"/>
        <w:rPr>
          <w:rFonts w:asciiTheme="majorHAnsi" w:hAnsiTheme="majorHAnsi" w:cstheme="majorHAnsi"/>
          <w:sz w:val="24"/>
          <w:szCs w:val="24"/>
        </w:rPr>
      </w:pPr>
    </w:p>
    <w:p w14:paraId="69CFFAC7" w14:textId="2E2EB9E8" w:rsidR="008601BE" w:rsidRPr="00667D81" w:rsidRDefault="008601BE" w:rsidP="00667D81">
      <w:pPr>
        <w:spacing w:after="0"/>
        <w:rPr>
          <w:rFonts w:asciiTheme="majorHAnsi" w:hAnsiTheme="majorHAnsi" w:cstheme="majorHAnsi"/>
          <w:sz w:val="24"/>
          <w:szCs w:val="24"/>
        </w:rPr>
      </w:pPr>
    </w:p>
    <w:p w14:paraId="06E4BD38" w14:textId="77777777" w:rsidR="00A5415E" w:rsidRPr="00667D81" w:rsidRDefault="00A5415E" w:rsidP="00667D81">
      <w:pPr>
        <w:spacing w:after="0"/>
        <w:rPr>
          <w:rFonts w:asciiTheme="majorHAnsi" w:hAnsiTheme="majorHAnsi" w:cstheme="majorHAnsi"/>
          <w:sz w:val="24"/>
          <w:szCs w:val="24"/>
        </w:rPr>
      </w:pPr>
    </w:p>
    <w:p w14:paraId="17B35144" w14:textId="77777777" w:rsidR="00C10868" w:rsidRPr="00A5415E" w:rsidRDefault="00C10868" w:rsidP="00C10868">
      <w:pPr>
        <w:rPr>
          <w:rFonts w:ascii="Arial" w:eastAsia="Times New Roman" w:hAnsi="Arial" w:cs="Arial"/>
          <w:szCs w:val="20"/>
        </w:rPr>
      </w:pPr>
      <w:r w:rsidRPr="00A5415E">
        <w:rPr>
          <w:rFonts w:ascii="Arial" w:eastAsia="Times New Roman" w:hAnsi="Arial" w:cs="Arial"/>
          <w:szCs w:val="20"/>
        </w:rPr>
        <w:t xml:space="preserve">This policy is informed by the Christian values which are the basis for </w:t>
      </w:r>
      <w:proofErr w:type="gramStart"/>
      <w:r w:rsidRPr="00A5415E">
        <w:rPr>
          <w:rFonts w:ascii="Arial" w:eastAsia="Times New Roman" w:hAnsi="Arial" w:cs="Arial"/>
          <w:szCs w:val="20"/>
        </w:rPr>
        <w:t>all of</w:t>
      </w:r>
      <w:proofErr w:type="gramEnd"/>
      <w:r w:rsidRPr="00A5415E">
        <w:rPr>
          <w:rFonts w:ascii="Arial" w:eastAsia="Times New Roman" w:hAnsi="Arial" w:cs="Arial"/>
          <w:szCs w:val="20"/>
        </w:rPr>
        <w:t xml:space="preserve"> CDAT's work and any actions taken under this policy will reflect this.</w:t>
      </w:r>
    </w:p>
    <w:p w14:paraId="55416EC6" w14:textId="77777777" w:rsidR="00C10868" w:rsidRPr="00A5415E" w:rsidRDefault="00C10868" w:rsidP="00C10868">
      <w:pPr>
        <w:tabs>
          <w:tab w:val="left" w:pos="4726"/>
        </w:tabs>
        <w:spacing w:after="0"/>
        <w:jc w:val="center"/>
        <w:rPr>
          <w:rFonts w:ascii="Arial" w:eastAsia="Times New Roman" w:hAnsi="Arial" w:cs="Arial"/>
          <w:i/>
          <w:szCs w:val="20"/>
        </w:rPr>
      </w:pPr>
      <w:r w:rsidRPr="00A5415E">
        <w:rPr>
          <w:rFonts w:ascii="Arial" w:eastAsia="Times New Roman" w:hAnsi="Arial" w:cs="Arial"/>
          <w:i/>
          <w:szCs w:val="20"/>
        </w:rPr>
        <w:t>‘Blessed are those who act justly, who always do what is right’</w:t>
      </w:r>
    </w:p>
    <w:p w14:paraId="4A43904C" w14:textId="77777777" w:rsidR="00C10868" w:rsidRPr="00A5415E" w:rsidRDefault="00C10868" w:rsidP="00C10868">
      <w:pPr>
        <w:tabs>
          <w:tab w:val="left" w:pos="4726"/>
        </w:tabs>
        <w:spacing w:after="0"/>
        <w:jc w:val="right"/>
        <w:rPr>
          <w:rFonts w:ascii="Arial" w:eastAsia="Times New Roman" w:hAnsi="Arial" w:cs="Arial"/>
          <w:i/>
          <w:szCs w:val="20"/>
        </w:rPr>
      </w:pPr>
      <w:r w:rsidRPr="00A5415E">
        <w:rPr>
          <w:rFonts w:ascii="Arial" w:eastAsia="Times New Roman" w:hAnsi="Arial" w:cs="Arial"/>
          <w:i/>
          <w:szCs w:val="20"/>
        </w:rPr>
        <w:t>Psalm 106:3</w:t>
      </w:r>
    </w:p>
    <w:p w14:paraId="62608458" w14:textId="77777777" w:rsidR="00A5415E" w:rsidRPr="00667D81" w:rsidRDefault="00A5415E" w:rsidP="00667D81">
      <w:pPr>
        <w:spacing w:after="0"/>
        <w:rPr>
          <w:rFonts w:asciiTheme="majorHAnsi" w:hAnsiTheme="majorHAnsi" w:cstheme="majorHAnsi"/>
          <w:sz w:val="24"/>
          <w:szCs w:val="24"/>
        </w:rPr>
      </w:pPr>
    </w:p>
    <w:p w14:paraId="2BC21B7B" w14:textId="77777777" w:rsidR="00A5415E" w:rsidRPr="00667D81" w:rsidRDefault="00A5415E" w:rsidP="00667D81">
      <w:pPr>
        <w:spacing w:after="0"/>
        <w:rPr>
          <w:rFonts w:asciiTheme="majorHAnsi" w:hAnsiTheme="majorHAnsi" w:cstheme="majorHAnsi"/>
          <w:sz w:val="24"/>
          <w:szCs w:val="24"/>
        </w:rPr>
      </w:pPr>
    </w:p>
    <w:p w14:paraId="50A50CA8" w14:textId="77777777" w:rsidR="00A5415E" w:rsidRPr="00667D81" w:rsidRDefault="00A5415E" w:rsidP="00667D81">
      <w:pPr>
        <w:spacing w:after="0"/>
        <w:rPr>
          <w:rFonts w:asciiTheme="majorHAnsi" w:hAnsiTheme="majorHAnsi" w:cstheme="majorHAnsi"/>
          <w:sz w:val="24"/>
          <w:szCs w:val="24"/>
        </w:rPr>
      </w:pPr>
    </w:p>
    <w:p w14:paraId="66E3741A" w14:textId="548C2424" w:rsidR="00A5415E" w:rsidRPr="00667D81" w:rsidRDefault="00C10868" w:rsidP="00667D81">
      <w:pPr>
        <w:spacing w:after="0"/>
        <w:rPr>
          <w:rFonts w:asciiTheme="majorHAnsi" w:hAnsiTheme="majorHAnsi" w:cstheme="majorHAnsi"/>
          <w:sz w:val="24"/>
          <w:szCs w:val="24"/>
        </w:rPr>
      </w:pPr>
      <w:r w:rsidRPr="00667D81">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1F535877" wp14:editId="1AB62028">
                <wp:simplePos x="0" y="0"/>
                <wp:positionH relativeFrom="margin">
                  <wp:posOffset>-276225</wp:posOffset>
                </wp:positionH>
                <wp:positionV relativeFrom="paragraph">
                  <wp:posOffset>198755</wp:posOffset>
                </wp:positionV>
                <wp:extent cx="6467475" cy="722630"/>
                <wp:effectExtent l="0" t="0" r="9525" b="1270"/>
                <wp:wrapTight wrapText="bothSides">
                  <wp:wrapPolygon edited="0">
                    <wp:start x="0" y="0"/>
                    <wp:lineTo x="0" y="21069"/>
                    <wp:lineTo x="21568" y="21069"/>
                    <wp:lineTo x="21568"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22630"/>
                        </a:xfrm>
                        <a:prstGeom prst="rect">
                          <a:avLst/>
                        </a:prstGeom>
                        <a:solidFill>
                          <a:srgbClr val="D8DF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ECF86" w14:textId="77777777" w:rsidR="00C10868" w:rsidRPr="009F66A5" w:rsidRDefault="00C10868" w:rsidP="00C10868">
                            <w:pPr>
                              <w:pStyle w:val="1bodycopy"/>
                              <w:jc w:val="both"/>
                            </w:pPr>
                            <w:r w:rsidRPr="009F66A5">
                              <w:t xml:space="preserve">This document sets out the behaviour and relationship policy for the Chester Diocesan Academies Trust (CDAT).  Where applicable, school-specific arrangements are included within the appendices of this policy document, as there may be particular requirements for each school community.  </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35877" id="_x0000_t202" coordsize="21600,21600" o:spt="202" path="m,l,21600r21600,l21600,xe">
                <v:stroke joinstyle="miter"/>
                <v:path gradientshapeok="t" o:connecttype="rect"/>
              </v:shapetype>
              <v:shape id="Text Box 2" o:spid="_x0000_s1026" type="#_x0000_t202" style="position:absolute;margin-left:-21.75pt;margin-top:15.65pt;width:509.2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" fillcolor="#d8dfde" stroked="f">
                <v:textbox inset="3mm,3mm,3mm,3mm">
                  <w:txbxContent>
                    <w:p w14:paraId="519ECF86" w14:textId="77777777" w:rsidR="00C10868" w:rsidRPr="009F66A5" w:rsidRDefault="00C10868" w:rsidP="00C10868">
                      <w:pPr>
                        <w:pStyle w:val="1bodycopy"/>
                        <w:jc w:val="both"/>
                      </w:pPr>
                      <w:r w:rsidRPr="009F66A5">
                        <w:t xml:space="preserve">This document sets out the behaviour and relationship policy for the Chester Diocesan Academies Trust (CDAT).  Where applicable, school-specific arrangements are included within the appendices of this policy document, as there may be particular requirements for each school community.  </w:t>
                      </w:r>
                    </w:p>
                  </w:txbxContent>
                </v:textbox>
                <w10:wrap type="tight" anchorx="margin"/>
              </v:shape>
            </w:pict>
          </mc:Fallback>
        </mc:AlternateContent>
      </w:r>
    </w:p>
    <w:p w14:paraId="1FE3252C" w14:textId="77777777" w:rsidR="008601BE" w:rsidRDefault="008601BE" w:rsidP="00667D81">
      <w:pPr>
        <w:spacing w:after="0"/>
        <w:rPr>
          <w:rFonts w:asciiTheme="majorHAnsi" w:hAnsiTheme="majorHAnsi" w:cstheme="majorHAnsi"/>
          <w:sz w:val="24"/>
          <w:szCs w:val="24"/>
        </w:rPr>
      </w:pPr>
    </w:p>
    <w:p w14:paraId="24C66E39" w14:textId="77777777" w:rsidR="008601BE" w:rsidRDefault="008601BE" w:rsidP="00667D81">
      <w:pPr>
        <w:spacing w:after="0"/>
        <w:rPr>
          <w:rFonts w:asciiTheme="majorHAnsi" w:hAnsiTheme="majorHAnsi" w:cstheme="majorHAnsi"/>
          <w:sz w:val="24"/>
          <w:szCs w:val="24"/>
        </w:rPr>
      </w:pPr>
    </w:p>
    <w:p w14:paraId="10E79056" w14:textId="77777777" w:rsidR="008601BE" w:rsidRPr="00667D81" w:rsidRDefault="008601BE" w:rsidP="00667D81">
      <w:pPr>
        <w:spacing w:after="0"/>
        <w:rPr>
          <w:rFonts w:asciiTheme="majorHAnsi" w:hAnsiTheme="majorHAnsi" w:cstheme="majorHAnsi"/>
          <w:sz w:val="24"/>
          <w:szCs w:val="24"/>
        </w:rPr>
      </w:pPr>
    </w:p>
    <w:p w14:paraId="4278700B" w14:textId="77777777" w:rsidR="00A5415E" w:rsidRPr="00667D81" w:rsidRDefault="00A5415E" w:rsidP="00667D81">
      <w:pPr>
        <w:spacing w:after="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776"/>
        <w:gridCol w:w="1787"/>
        <w:gridCol w:w="2732"/>
        <w:gridCol w:w="2721"/>
      </w:tblGrid>
      <w:tr w:rsidR="00A5415E" w:rsidRPr="00667D81" w14:paraId="1CC71435" w14:textId="77777777" w:rsidTr="00CA2589">
        <w:tc>
          <w:tcPr>
            <w:tcW w:w="1904" w:type="dxa"/>
          </w:tcPr>
          <w:p w14:paraId="216F22CD" w14:textId="77777777" w:rsidR="00A5415E" w:rsidRPr="009F66A5" w:rsidRDefault="00A5415E" w:rsidP="009F66A5">
            <w:pPr>
              <w:jc w:val="center"/>
              <w:rPr>
                <w:rFonts w:cs="Arial"/>
                <w:b/>
                <w:bCs/>
                <w:sz w:val="22"/>
                <w:szCs w:val="22"/>
              </w:rPr>
            </w:pPr>
            <w:r w:rsidRPr="009F66A5">
              <w:rPr>
                <w:rFonts w:cs="Arial"/>
                <w:b/>
                <w:bCs/>
                <w:sz w:val="22"/>
                <w:szCs w:val="22"/>
              </w:rPr>
              <w:t>Approved by</w:t>
            </w:r>
          </w:p>
        </w:tc>
        <w:tc>
          <w:tcPr>
            <w:tcW w:w="2018" w:type="dxa"/>
          </w:tcPr>
          <w:p w14:paraId="3F96CCEB" w14:textId="77777777" w:rsidR="00A5415E" w:rsidRPr="009F66A5" w:rsidRDefault="00A5415E" w:rsidP="009F66A5">
            <w:pPr>
              <w:jc w:val="center"/>
              <w:rPr>
                <w:rFonts w:cs="Arial"/>
                <w:b/>
                <w:bCs/>
                <w:sz w:val="22"/>
                <w:szCs w:val="22"/>
              </w:rPr>
            </w:pPr>
            <w:r w:rsidRPr="009F66A5">
              <w:rPr>
                <w:rFonts w:cs="Arial"/>
                <w:b/>
                <w:bCs/>
                <w:sz w:val="22"/>
                <w:szCs w:val="22"/>
              </w:rPr>
              <w:t>Date</w:t>
            </w:r>
          </w:p>
        </w:tc>
        <w:tc>
          <w:tcPr>
            <w:tcW w:w="3107" w:type="dxa"/>
          </w:tcPr>
          <w:p w14:paraId="174020ED" w14:textId="6AE06847" w:rsidR="00A5415E" w:rsidRPr="009F66A5" w:rsidRDefault="00A5415E" w:rsidP="009F66A5">
            <w:pPr>
              <w:jc w:val="center"/>
              <w:rPr>
                <w:rFonts w:cs="Arial"/>
                <w:b/>
                <w:bCs/>
                <w:sz w:val="22"/>
                <w:szCs w:val="22"/>
              </w:rPr>
            </w:pPr>
            <w:r w:rsidRPr="009F66A5">
              <w:rPr>
                <w:rFonts w:cs="Arial"/>
                <w:b/>
                <w:bCs/>
                <w:sz w:val="22"/>
                <w:szCs w:val="22"/>
              </w:rPr>
              <w:t xml:space="preserve">Review </w:t>
            </w:r>
            <w:r w:rsidR="00DA25A4" w:rsidRPr="009F66A5">
              <w:rPr>
                <w:rFonts w:cs="Arial"/>
                <w:b/>
                <w:bCs/>
                <w:sz w:val="22"/>
                <w:szCs w:val="22"/>
              </w:rPr>
              <w:t>sc</w:t>
            </w:r>
            <w:r w:rsidRPr="009F66A5">
              <w:rPr>
                <w:rFonts w:cs="Arial"/>
                <w:b/>
                <w:bCs/>
                <w:sz w:val="22"/>
                <w:szCs w:val="22"/>
              </w:rPr>
              <w:t>hedule</w:t>
            </w:r>
          </w:p>
        </w:tc>
        <w:tc>
          <w:tcPr>
            <w:tcW w:w="3159" w:type="dxa"/>
          </w:tcPr>
          <w:p w14:paraId="123BD780" w14:textId="77777777" w:rsidR="00A5415E" w:rsidRPr="009F66A5" w:rsidRDefault="00A5415E" w:rsidP="009F66A5">
            <w:pPr>
              <w:jc w:val="center"/>
              <w:rPr>
                <w:rFonts w:cs="Arial"/>
                <w:b/>
                <w:bCs/>
                <w:sz w:val="22"/>
                <w:szCs w:val="22"/>
              </w:rPr>
            </w:pPr>
            <w:r w:rsidRPr="009F66A5">
              <w:rPr>
                <w:rFonts w:cs="Arial"/>
                <w:b/>
                <w:bCs/>
                <w:sz w:val="22"/>
                <w:szCs w:val="22"/>
              </w:rPr>
              <w:t>Date of next review</w:t>
            </w:r>
          </w:p>
        </w:tc>
      </w:tr>
      <w:tr w:rsidR="00A5415E" w:rsidRPr="00667D81" w14:paraId="3B1CD0F3" w14:textId="77777777" w:rsidTr="00CA2589">
        <w:tc>
          <w:tcPr>
            <w:tcW w:w="1904" w:type="dxa"/>
          </w:tcPr>
          <w:p w14:paraId="1C5EEC67" w14:textId="77777777" w:rsidR="00A5415E" w:rsidRPr="009F66A5" w:rsidRDefault="00A5415E" w:rsidP="009F66A5">
            <w:pPr>
              <w:jc w:val="center"/>
              <w:rPr>
                <w:rFonts w:cs="Arial"/>
                <w:sz w:val="22"/>
                <w:szCs w:val="22"/>
              </w:rPr>
            </w:pPr>
            <w:r w:rsidRPr="009F66A5">
              <w:rPr>
                <w:rFonts w:cs="Arial"/>
                <w:sz w:val="22"/>
                <w:szCs w:val="22"/>
              </w:rPr>
              <w:t>Trust Board</w:t>
            </w:r>
          </w:p>
        </w:tc>
        <w:tc>
          <w:tcPr>
            <w:tcW w:w="2018" w:type="dxa"/>
          </w:tcPr>
          <w:p w14:paraId="009FF946" w14:textId="611FE286" w:rsidR="00A5415E" w:rsidRPr="009F66A5" w:rsidRDefault="009F66A5" w:rsidP="009F66A5">
            <w:pPr>
              <w:jc w:val="center"/>
              <w:rPr>
                <w:rFonts w:cs="Arial"/>
                <w:sz w:val="22"/>
                <w:szCs w:val="22"/>
              </w:rPr>
            </w:pPr>
            <w:r>
              <w:rPr>
                <w:rFonts w:cs="Arial"/>
                <w:sz w:val="22"/>
                <w:szCs w:val="22"/>
              </w:rPr>
              <w:t>March 2025</w:t>
            </w:r>
          </w:p>
        </w:tc>
        <w:tc>
          <w:tcPr>
            <w:tcW w:w="3107" w:type="dxa"/>
          </w:tcPr>
          <w:p w14:paraId="142A9B58" w14:textId="12F0088D" w:rsidR="00A5415E" w:rsidRPr="009F66A5" w:rsidRDefault="002C7DC8" w:rsidP="009F66A5">
            <w:pPr>
              <w:jc w:val="center"/>
              <w:rPr>
                <w:rFonts w:cs="Arial"/>
                <w:sz w:val="22"/>
                <w:szCs w:val="22"/>
              </w:rPr>
            </w:pPr>
            <w:r w:rsidRPr="009F66A5">
              <w:rPr>
                <w:rFonts w:cs="Arial"/>
                <w:sz w:val="22"/>
                <w:szCs w:val="22"/>
              </w:rPr>
              <w:t>Annually</w:t>
            </w:r>
          </w:p>
        </w:tc>
        <w:tc>
          <w:tcPr>
            <w:tcW w:w="3159" w:type="dxa"/>
          </w:tcPr>
          <w:p w14:paraId="41963930" w14:textId="3EC54D2B" w:rsidR="00A5415E" w:rsidRPr="009F66A5" w:rsidRDefault="009F66A5" w:rsidP="009F66A5">
            <w:pPr>
              <w:jc w:val="center"/>
              <w:rPr>
                <w:rFonts w:cs="Arial"/>
                <w:sz w:val="22"/>
                <w:szCs w:val="22"/>
              </w:rPr>
            </w:pPr>
            <w:r>
              <w:rPr>
                <w:rFonts w:cs="Arial"/>
                <w:sz w:val="22"/>
                <w:szCs w:val="22"/>
              </w:rPr>
              <w:t>March</w:t>
            </w:r>
            <w:r w:rsidR="002C7DC8" w:rsidRPr="009F66A5">
              <w:rPr>
                <w:rFonts w:cs="Arial"/>
                <w:sz w:val="22"/>
                <w:szCs w:val="22"/>
              </w:rPr>
              <w:t xml:space="preserve"> 202</w:t>
            </w:r>
            <w:r>
              <w:rPr>
                <w:rFonts w:cs="Arial"/>
                <w:sz w:val="22"/>
                <w:szCs w:val="22"/>
              </w:rPr>
              <w:t>6</w:t>
            </w:r>
          </w:p>
        </w:tc>
      </w:tr>
    </w:tbl>
    <w:p w14:paraId="62388094" w14:textId="77777777" w:rsidR="00A5415E" w:rsidRPr="00667D81" w:rsidRDefault="00A5415E" w:rsidP="00667D81">
      <w:pPr>
        <w:spacing w:after="0"/>
        <w:rPr>
          <w:rFonts w:asciiTheme="majorHAnsi" w:hAnsiTheme="majorHAnsi" w:cstheme="majorHAnsi"/>
          <w:sz w:val="24"/>
          <w:szCs w:val="24"/>
        </w:rPr>
      </w:pPr>
    </w:p>
    <w:p w14:paraId="210D5CF6" w14:textId="77777777" w:rsidR="00A166CD" w:rsidRDefault="00A166CD" w:rsidP="00667D81">
      <w:pPr>
        <w:spacing w:after="0"/>
        <w:rPr>
          <w:rFonts w:asciiTheme="majorHAnsi" w:hAnsiTheme="majorHAnsi" w:cstheme="majorHAnsi"/>
          <w:sz w:val="24"/>
          <w:szCs w:val="24"/>
        </w:rPr>
      </w:pPr>
    </w:p>
    <w:p w14:paraId="5CF19558" w14:textId="77777777" w:rsidR="00CA722A" w:rsidRDefault="00CA722A" w:rsidP="00667D81">
      <w:pPr>
        <w:spacing w:after="0"/>
        <w:rPr>
          <w:rFonts w:asciiTheme="majorHAnsi" w:hAnsiTheme="majorHAnsi" w:cstheme="majorHAnsi"/>
          <w:sz w:val="24"/>
          <w:szCs w:val="24"/>
        </w:rPr>
      </w:pPr>
    </w:p>
    <w:p w14:paraId="3D5E439A" w14:textId="58562C57" w:rsidR="00F02FEF" w:rsidRPr="00CA722A" w:rsidRDefault="00CA722A" w:rsidP="00667D81">
      <w:pPr>
        <w:spacing w:after="0"/>
        <w:rPr>
          <w:rFonts w:ascii="Arial" w:hAnsi="Arial" w:cs="Arial"/>
          <w:b/>
          <w:bCs/>
          <w:sz w:val="20"/>
          <w:szCs w:val="20"/>
        </w:rPr>
      </w:pPr>
      <w:r>
        <w:rPr>
          <w:rFonts w:ascii="Arial" w:hAnsi="Arial" w:cs="Arial"/>
          <w:b/>
          <w:bCs/>
          <w:sz w:val="20"/>
          <w:szCs w:val="20"/>
        </w:rPr>
        <w:t>CONTENTS</w:t>
      </w:r>
    </w:p>
    <w:p w14:paraId="0EF6CF2C" w14:textId="77777777" w:rsidR="00F02FEF" w:rsidRPr="00BE6DF5" w:rsidRDefault="00F02FEF" w:rsidP="00667D81">
      <w:pPr>
        <w:spacing w:after="0"/>
        <w:rPr>
          <w:rFonts w:asciiTheme="majorHAnsi" w:hAnsiTheme="majorHAnsi" w:cstheme="majorHAnsi"/>
          <w:b/>
          <w:bCs/>
          <w:sz w:val="28"/>
          <w:szCs w:val="28"/>
        </w:rPr>
      </w:pPr>
    </w:p>
    <w:p w14:paraId="3AF4F8D2" w14:textId="0EB46E6B" w:rsidR="006E2D25" w:rsidRPr="00A8354F" w:rsidRDefault="006E2D25" w:rsidP="006E2D25">
      <w:pPr>
        <w:pStyle w:val="ListParagraph"/>
        <w:numPr>
          <w:ilvl w:val="0"/>
          <w:numId w:val="38"/>
        </w:numPr>
        <w:spacing w:after="0"/>
        <w:rPr>
          <w:rFonts w:cs="Arial"/>
          <w:b/>
          <w:bCs/>
          <w:szCs w:val="20"/>
        </w:rPr>
      </w:pPr>
      <w:r w:rsidRPr="00A8354F">
        <w:rPr>
          <w:rFonts w:cs="Arial"/>
          <w:b/>
          <w:bCs/>
          <w:szCs w:val="20"/>
        </w:rPr>
        <w:t xml:space="preserve">Policy </w:t>
      </w:r>
      <w:r w:rsidR="00CA722A">
        <w:rPr>
          <w:rFonts w:cs="Arial"/>
          <w:b/>
          <w:bCs/>
          <w:szCs w:val="20"/>
        </w:rPr>
        <w:t>O</w:t>
      </w:r>
      <w:r w:rsidRPr="00A8354F">
        <w:rPr>
          <w:rFonts w:cs="Arial"/>
          <w:b/>
          <w:bCs/>
          <w:szCs w:val="20"/>
        </w:rPr>
        <w:t xml:space="preserve">verview, </w:t>
      </w:r>
      <w:r w:rsidR="00CA722A">
        <w:rPr>
          <w:rFonts w:cs="Arial"/>
          <w:b/>
          <w:bCs/>
          <w:szCs w:val="20"/>
        </w:rPr>
        <w:t>V</w:t>
      </w:r>
      <w:r w:rsidRPr="00A8354F">
        <w:rPr>
          <w:rFonts w:cs="Arial"/>
          <w:b/>
          <w:bCs/>
          <w:szCs w:val="20"/>
        </w:rPr>
        <w:t xml:space="preserve">ision &amp; </w:t>
      </w:r>
      <w:r w:rsidR="00CA722A">
        <w:rPr>
          <w:rFonts w:cs="Arial"/>
          <w:b/>
          <w:bCs/>
          <w:szCs w:val="20"/>
        </w:rPr>
        <w:t>A</w:t>
      </w:r>
      <w:r w:rsidRPr="00A8354F">
        <w:rPr>
          <w:rFonts w:cs="Arial"/>
          <w:b/>
          <w:bCs/>
          <w:szCs w:val="20"/>
        </w:rPr>
        <w:t>ims</w:t>
      </w:r>
      <w:r w:rsidR="00112FF6">
        <w:rPr>
          <w:rFonts w:cs="Arial"/>
          <w:b/>
          <w:bCs/>
          <w:szCs w:val="20"/>
        </w:rPr>
        <w:tab/>
      </w:r>
      <w:r w:rsidR="00112FF6">
        <w:rPr>
          <w:rFonts w:cs="Arial"/>
          <w:b/>
          <w:bCs/>
          <w:szCs w:val="20"/>
        </w:rPr>
        <w:tab/>
      </w:r>
      <w:r w:rsidR="00112FF6">
        <w:rPr>
          <w:rFonts w:cs="Arial"/>
          <w:b/>
          <w:bCs/>
          <w:szCs w:val="20"/>
        </w:rPr>
        <w:tab/>
      </w:r>
      <w:r w:rsidR="00112FF6">
        <w:rPr>
          <w:rFonts w:cs="Arial"/>
          <w:b/>
          <w:bCs/>
          <w:szCs w:val="20"/>
        </w:rPr>
        <w:tab/>
      </w:r>
      <w:r w:rsidR="00112FF6">
        <w:rPr>
          <w:rFonts w:cs="Arial"/>
          <w:b/>
          <w:bCs/>
          <w:szCs w:val="20"/>
        </w:rPr>
        <w:tab/>
      </w:r>
      <w:r w:rsidR="00112FF6">
        <w:rPr>
          <w:rFonts w:cs="Arial"/>
          <w:b/>
          <w:bCs/>
          <w:szCs w:val="20"/>
        </w:rPr>
        <w:tab/>
        <w:t xml:space="preserve">page </w:t>
      </w:r>
      <w:proofErr w:type="gramStart"/>
      <w:r w:rsidR="0018206F">
        <w:rPr>
          <w:rFonts w:cs="Arial"/>
          <w:b/>
          <w:bCs/>
          <w:szCs w:val="20"/>
        </w:rPr>
        <w:t>3</w:t>
      </w:r>
      <w:proofErr w:type="gramEnd"/>
    </w:p>
    <w:p w14:paraId="4CBB0902" w14:textId="4B5571F9" w:rsidR="00E12728" w:rsidRPr="00A8354F" w:rsidRDefault="00E12728" w:rsidP="00E12728">
      <w:pPr>
        <w:pStyle w:val="ListParagraph"/>
        <w:numPr>
          <w:ilvl w:val="0"/>
          <w:numId w:val="38"/>
        </w:numPr>
        <w:spacing w:after="0"/>
        <w:rPr>
          <w:rFonts w:cs="Arial"/>
          <w:b/>
          <w:bCs/>
          <w:szCs w:val="20"/>
        </w:rPr>
      </w:pPr>
      <w:r w:rsidRPr="00A8354F">
        <w:rPr>
          <w:rFonts w:cs="Arial"/>
          <w:b/>
          <w:bCs/>
          <w:szCs w:val="20"/>
        </w:rPr>
        <w:t xml:space="preserve">Legislation, </w:t>
      </w:r>
      <w:r w:rsidR="0072310B">
        <w:rPr>
          <w:rFonts w:cs="Arial"/>
          <w:b/>
          <w:bCs/>
          <w:szCs w:val="20"/>
        </w:rPr>
        <w:t>S</w:t>
      </w:r>
      <w:r w:rsidRPr="00A8354F">
        <w:rPr>
          <w:rFonts w:cs="Arial"/>
          <w:b/>
          <w:bCs/>
          <w:szCs w:val="20"/>
        </w:rPr>
        <w:t xml:space="preserve">tatutory </w:t>
      </w:r>
      <w:r w:rsidR="0072310B">
        <w:rPr>
          <w:rFonts w:cs="Arial"/>
          <w:b/>
          <w:bCs/>
          <w:szCs w:val="20"/>
        </w:rPr>
        <w:t>R</w:t>
      </w:r>
      <w:r w:rsidRPr="00A8354F">
        <w:rPr>
          <w:rFonts w:cs="Arial"/>
          <w:b/>
          <w:bCs/>
          <w:szCs w:val="20"/>
        </w:rPr>
        <w:t xml:space="preserve">equirements and </w:t>
      </w:r>
      <w:r w:rsidR="0072310B">
        <w:rPr>
          <w:rFonts w:cs="Arial"/>
          <w:b/>
          <w:bCs/>
          <w:szCs w:val="20"/>
        </w:rPr>
        <w:t>S</w:t>
      </w:r>
      <w:r w:rsidRPr="00A8354F">
        <w:rPr>
          <w:rFonts w:cs="Arial"/>
          <w:b/>
          <w:bCs/>
          <w:szCs w:val="20"/>
        </w:rPr>
        <w:t xml:space="preserve">tatutory </w:t>
      </w:r>
      <w:r w:rsidR="0072310B">
        <w:rPr>
          <w:rFonts w:cs="Arial"/>
          <w:b/>
          <w:bCs/>
          <w:szCs w:val="20"/>
        </w:rPr>
        <w:t>G</w:t>
      </w:r>
      <w:r w:rsidRPr="00A8354F">
        <w:rPr>
          <w:rFonts w:cs="Arial"/>
          <w:b/>
          <w:bCs/>
          <w:szCs w:val="20"/>
        </w:rPr>
        <w:t>uidance</w:t>
      </w:r>
      <w:r w:rsidR="0018206F">
        <w:rPr>
          <w:rFonts w:cs="Arial"/>
          <w:b/>
          <w:bCs/>
          <w:szCs w:val="20"/>
        </w:rPr>
        <w:tab/>
      </w:r>
      <w:r w:rsidR="0018206F">
        <w:rPr>
          <w:rFonts w:cs="Arial"/>
          <w:b/>
          <w:bCs/>
          <w:szCs w:val="20"/>
        </w:rPr>
        <w:tab/>
        <w:t>page 3</w:t>
      </w:r>
    </w:p>
    <w:p w14:paraId="4FA17196" w14:textId="023CA817" w:rsidR="00E12728" w:rsidRPr="00A8354F" w:rsidRDefault="00E12728" w:rsidP="00E12728">
      <w:pPr>
        <w:pStyle w:val="ListParagraph"/>
        <w:numPr>
          <w:ilvl w:val="0"/>
          <w:numId w:val="38"/>
        </w:numPr>
        <w:spacing w:after="0"/>
        <w:rPr>
          <w:rFonts w:cs="Arial"/>
          <w:b/>
          <w:bCs/>
          <w:szCs w:val="20"/>
        </w:rPr>
      </w:pPr>
      <w:r w:rsidRPr="00A8354F">
        <w:rPr>
          <w:rFonts w:cs="Arial"/>
          <w:b/>
          <w:bCs/>
          <w:szCs w:val="20"/>
        </w:rPr>
        <w:t xml:space="preserve">Behaviour &amp; </w:t>
      </w:r>
      <w:r w:rsidR="0072310B">
        <w:rPr>
          <w:rFonts w:cs="Arial"/>
          <w:b/>
          <w:bCs/>
          <w:szCs w:val="20"/>
        </w:rPr>
        <w:t>R</w:t>
      </w:r>
      <w:r w:rsidR="00606046" w:rsidRPr="00A8354F">
        <w:rPr>
          <w:rFonts w:cs="Arial"/>
          <w:b/>
          <w:bCs/>
          <w:szCs w:val="20"/>
        </w:rPr>
        <w:t>e</w:t>
      </w:r>
      <w:r w:rsidRPr="00A8354F">
        <w:rPr>
          <w:rFonts w:cs="Arial"/>
          <w:b/>
          <w:bCs/>
          <w:szCs w:val="20"/>
        </w:rPr>
        <w:t xml:space="preserve">lationship </w:t>
      </w:r>
      <w:r w:rsidR="0072310B">
        <w:rPr>
          <w:rFonts w:cs="Arial"/>
          <w:b/>
          <w:bCs/>
          <w:szCs w:val="20"/>
        </w:rPr>
        <w:t>P</w:t>
      </w:r>
      <w:r w:rsidRPr="00A8354F">
        <w:rPr>
          <w:rFonts w:cs="Arial"/>
          <w:b/>
          <w:bCs/>
          <w:szCs w:val="20"/>
        </w:rPr>
        <w:t xml:space="preserve">rinciples </w:t>
      </w:r>
      <w:r w:rsidR="0018206F">
        <w:rPr>
          <w:rFonts w:cs="Arial"/>
          <w:b/>
          <w:bCs/>
          <w:szCs w:val="20"/>
        </w:rPr>
        <w:tab/>
      </w:r>
      <w:r w:rsidR="0018206F">
        <w:rPr>
          <w:rFonts w:cs="Arial"/>
          <w:b/>
          <w:bCs/>
          <w:szCs w:val="20"/>
        </w:rPr>
        <w:tab/>
      </w:r>
      <w:r w:rsidR="0018206F">
        <w:rPr>
          <w:rFonts w:cs="Arial"/>
          <w:b/>
          <w:bCs/>
          <w:szCs w:val="20"/>
        </w:rPr>
        <w:tab/>
      </w:r>
      <w:r w:rsidR="0018206F">
        <w:rPr>
          <w:rFonts w:cs="Arial"/>
          <w:b/>
          <w:bCs/>
          <w:szCs w:val="20"/>
        </w:rPr>
        <w:tab/>
      </w:r>
      <w:r w:rsidR="0018206F">
        <w:rPr>
          <w:rFonts w:cs="Arial"/>
          <w:b/>
          <w:bCs/>
          <w:szCs w:val="20"/>
        </w:rPr>
        <w:tab/>
        <w:t>page 4</w:t>
      </w:r>
    </w:p>
    <w:p w14:paraId="38E4C305" w14:textId="35B6ABD7" w:rsidR="00E12728" w:rsidRPr="00A8354F" w:rsidRDefault="00E12728" w:rsidP="00E12728">
      <w:pPr>
        <w:pStyle w:val="ListParagraph"/>
        <w:numPr>
          <w:ilvl w:val="0"/>
          <w:numId w:val="38"/>
        </w:numPr>
        <w:spacing w:after="0"/>
        <w:rPr>
          <w:rFonts w:cs="Arial"/>
          <w:b/>
          <w:bCs/>
          <w:szCs w:val="20"/>
        </w:rPr>
      </w:pPr>
      <w:r w:rsidRPr="00A8354F">
        <w:rPr>
          <w:rFonts w:cs="Arial"/>
          <w:b/>
          <w:bCs/>
          <w:szCs w:val="20"/>
        </w:rPr>
        <w:t>Definitions</w:t>
      </w:r>
      <w:r w:rsidR="0018206F">
        <w:rPr>
          <w:rFonts w:cs="Arial"/>
          <w:b/>
          <w:bCs/>
          <w:szCs w:val="20"/>
        </w:rPr>
        <w:tab/>
      </w:r>
      <w:r w:rsidR="0018206F">
        <w:rPr>
          <w:rFonts w:cs="Arial"/>
          <w:b/>
          <w:bCs/>
          <w:szCs w:val="20"/>
        </w:rPr>
        <w:tab/>
      </w:r>
      <w:r w:rsidR="0018206F">
        <w:rPr>
          <w:rFonts w:cs="Arial"/>
          <w:b/>
          <w:bCs/>
          <w:szCs w:val="20"/>
        </w:rPr>
        <w:tab/>
      </w:r>
      <w:r w:rsidR="0018206F">
        <w:rPr>
          <w:rFonts w:cs="Arial"/>
          <w:b/>
          <w:bCs/>
          <w:szCs w:val="20"/>
        </w:rPr>
        <w:tab/>
      </w:r>
      <w:r w:rsidR="0018206F">
        <w:rPr>
          <w:rFonts w:cs="Arial"/>
          <w:b/>
          <w:bCs/>
          <w:szCs w:val="20"/>
        </w:rPr>
        <w:tab/>
      </w:r>
      <w:r w:rsidR="0018206F">
        <w:rPr>
          <w:rFonts w:cs="Arial"/>
          <w:b/>
          <w:bCs/>
          <w:szCs w:val="20"/>
        </w:rPr>
        <w:tab/>
      </w:r>
      <w:r w:rsidR="0018206F">
        <w:rPr>
          <w:rFonts w:cs="Arial"/>
          <w:b/>
          <w:bCs/>
          <w:szCs w:val="20"/>
        </w:rPr>
        <w:tab/>
      </w:r>
      <w:r w:rsidR="0018206F">
        <w:rPr>
          <w:rFonts w:cs="Arial"/>
          <w:b/>
          <w:bCs/>
          <w:szCs w:val="20"/>
        </w:rPr>
        <w:tab/>
      </w:r>
      <w:r w:rsidR="0018206F">
        <w:rPr>
          <w:rFonts w:cs="Arial"/>
          <w:b/>
          <w:bCs/>
          <w:szCs w:val="20"/>
        </w:rPr>
        <w:tab/>
        <w:t xml:space="preserve">page </w:t>
      </w:r>
      <w:r w:rsidR="00584A64">
        <w:rPr>
          <w:rFonts w:cs="Arial"/>
          <w:b/>
          <w:bCs/>
          <w:szCs w:val="20"/>
        </w:rPr>
        <w:t>4</w:t>
      </w:r>
    </w:p>
    <w:p w14:paraId="063FB56E" w14:textId="337666CB" w:rsidR="00E12728" w:rsidRPr="00A8354F" w:rsidRDefault="00E12728" w:rsidP="00E12728">
      <w:pPr>
        <w:pStyle w:val="ListParagraph"/>
        <w:numPr>
          <w:ilvl w:val="0"/>
          <w:numId w:val="38"/>
        </w:numPr>
        <w:spacing w:after="0"/>
        <w:rPr>
          <w:rFonts w:cs="Arial"/>
          <w:b/>
          <w:bCs/>
          <w:szCs w:val="20"/>
        </w:rPr>
      </w:pPr>
      <w:r w:rsidRPr="00A8354F">
        <w:rPr>
          <w:rFonts w:cs="Arial"/>
          <w:b/>
          <w:bCs/>
          <w:szCs w:val="20"/>
        </w:rPr>
        <w:t>Bullying</w:t>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t>page 5</w:t>
      </w:r>
    </w:p>
    <w:p w14:paraId="4EC862E8" w14:textId="58979210" w:rsidR="00606046" w:rsidRPr="00A8354F" w:rsidRDefault="00E12728" w:rsidP="00E12728">
      <w:pPr>
        <w:pStyle w:val="ListParagraph"/>
        <w:numPr>
          <w:ilvl w:val="0"/>
          <w:numId w:val="38"/>
        </w:numPr>
        <w:spacing w:after="0"/>
        <w:rPr>
          <w:rFonts w:cs="Arial"/>
          <w:b/>
          <w:bCs/>
          <w:szCs w:val="20"/>
        </w:rPr>
      </w:pPr>
      <w:r w:rsidRPr="00A8354F">
        <w:rPr>
          <w:rFonts w:cs="Arial"/>
          <w:b/>
          <w:bCs/>
          <w:szCs w:val="20"/>
        </w:rPr>
        <w:t xml:space="preserve">Roles and </w:t>
      </w:r>
      <w:r w:rsidR="0072310B">
        <w:rPr>
          <w:rFonts w:cs="Arial"/>
          <w:b/>
          <w:bCs/>
          <w:szCs w:val="20"/>
        </w:rPr>
        <w:t>R</w:t>
      </w:r>
      <w:r w:rsidRPr="00A8354F">
        <w:rPr>
          <w:rFonts w:cs="Arial"/>
          <w:b/>
          <w:bCs/>
          <w:szCs w:val="20"/>
        </w:rPr>
        <w:t>es</w:t>
      </w:r>
      <w:r w:rsidR="00606046" w:rsidRPr="00A8354F">
        <w:rPr>
          <w:rFonts w:cs="Arial"/>
          <w:b/>
          <w:bCs/>
          <w:szCs w:val="20"/>
        </w:rPr>
        <w:t>ponsibilities</w:t>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t>page 6</w:t>
      </w:r>
    </w:p>
    <w:p w14:paraId="45421746" w14:textId="5A7BAE76" w:rsidR="00606046" w:rsidRPr="00A8354F" w:rsidRDefault="00606046" w:rsidP="00606046">
      <w:pPr>
        <w:pStyle w:val="ListParagraph"/>
        <w:numPr>
          <w:ilvl w:val="0"/>
          <w:numId w:val="38"/>
        </w:numPr>
        <w:rPr>
          <w:rFonts w:cs="Arial"/>
          <w:b/>
          <w:bCs/>
          <w:szCs w:val="20"/>
        </w:rPr>
      </w:pPr>
      <w:r w:rsidRPr="00A8354F">
        <w:rPr>
          <w:rFonts w:cs="Arial"/>
          <w:b/>
          <w:bCs/>
          <w:szCs w:val="20"/>
        </w:rPr>
        <w:t xml:space="preserve">Behavioural and </w:t>
      </w:r>
      <w:r w:rsidR="0072310B">
        <w:rPr>
          <w:rFonts w:cs="Arial"/>
          <w:b/>
          <w:bCs/>
          <w:szCs w:val="20"/>
        </w:rPr>
        <w:t>R</w:t>
      </w:r>
      <w:r w:rsidRPr="00A8354F">
        <w:rPr>
          <w:rFonts w:cs="Arial"/>
          <w:b/>
          <w:bCs/>
          <w:szCs w:val="20"/>
        </w:rPr>
        <w:t xml:space="preserve">elational </w:t>
      </w:r>
      <w:r w:rsidR="0072310B">
        <w:rPr>
          <w:rFonts w:cs="Arial"/>
          <w:b/>
          <w:bCs/>
          <w:szCs w:val="20"/>
        </w:rPr>
        <w:t>A</w:t>
      </w:r>
      <w:r w:rsidRPr="00A8354F">
        <w:rPr>
          <w:rFonts w:cs="Arial"/>
          <w:b/>
          <w:bCs/>
          <w:szCs w:val="20"/>
        </w:rPr>
        <w:t xml:space="preserve">pproaches </w:t>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t>page 8</w:t>
      </w:r>
    </w:p>
    <w:p w14:paraId="26D67047" w14:textId="2A995093" w:rsidR="00E12728" w:rsidRPr="00A8354F" w:rsidRDefault="0079754B" w:rsidP="00E12728">
      <w:pPr>
        <w:pStyle w:val="ListParagraph"/>
        <w:numPr>
          <w:ilvl w:val="0"/>
          <w:numId w:val="38"/>
        </w:numPr>
        <w:spacing w:after="0"/>
        <w:rPr>
          <w:rFonts w:cs="Arial"/>
          <w:b/>
          <w:bCs/>
          <w:szCs w:val="20"/>
        </w:rPr>
      </w:pPr>
      <w:r w:rsidRPr="00A8354F">
        <w:rPr>
          <w:rFonts w:cs="Arial"/>
          <w:b/>
          <w:bCs/>
          <w:szCs w:val="20"/>
        </w:rPr>
        <w:t xml:space="preserve">Reasonable </w:t>
      </w:r>
      <w:r w:rsidR="0072310B">
        <w:rPr>
          <w:rFonts w:cs="Arial"/>
          <w:b/>
          <w:bCs/>
          <w:szCs w:val="20"/>
        </w:rPr>
        <w:t>F</w:t>
      </w:r>
      <w:r w:rsidRPr="00A8354F">
        <w:rPr>
          <w:rFonts w:cs="Arial"/>
          <w:b/>
          <w:bCs/>
          <w:szCs w:val="20"/>
        </w:rPr>
        <w:t>orce</w:t>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584A64">
        <w:rPr>
          <w:rFonts w:cs="Arial"/>
          <w:b/>
          <w:bCs/>
          <w:szCs w:val="20"/>
        </w:rPr>
        <w:tab/>
      </w:r>
      <w:r w:rsidR="00925A46">
        <w:rPr>
          <w:rFonts w:cs="Arial"/>
          <w:b/>
          <w:bCs/>
          <w:szCs w:val="20"/>
        </w:rPr>
        <w:t>page 9</w:t>
      </w:r>
    </w:p>
    <w:p w14:paraId="2D534E48" w14:textId="70D98C02" w:rsidR="0079754B" w:rsidRPr="00A8354F" w:rsidRDefault="00141585" w:rsidP="00E12728">
      <w:pPr>
        <w:pStyle w:val="ListParagraph"/>
        <w:numPr>
          <w:ilvl w:val="0"/>
          <w:numId w:val="38"/>
        </w:numPr>
        <w:spacing w:after="0"/>
        <w:rPr>
          <w:rFonts w:cs="Arial"/>
          <w:b/>
          <w:bCs/>
          <w:szCs w:val="20"/>
        </w:rPr>
      </w:pPr>
      <w:r w:rsidRPr="00A8354F">
        <w:rPr>
          <w:rFonts w:cs="Arial"/>
          <w:b/>
          <w:bCs/>
          <w:szCs w:val="20"/>
        </w:rPr>
        <w:t xml:space="preserve">Safeguarding </w:t>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t>page 9</w:t>
      </w:r>
    </w:p>
    <w:p w14:paraId="6E313DCE" w14:textId="5DAEF3E7" w:rsidR="001A3023" w:rsidRPr="00A8354F" w:rsidRDefault="001A3023" w:rsidP="001A3023">
      <w:pPr>
        <w:pStyle w:val="ListParagraph"/>
        <w:numPr>
          <w:ilvl w:val="0"/>
          <w:numId w:val="38"/>
        </w:numPr>
        <w:spacing w:after="0"/>
        <w:rPr>
          <w:rFonts w:cs="Arial"/>
          <w:b/>
          <w:bCs/>
          <w:szCs w:val="20"/>
        </w:rPr>
      </w:pPr>
      <w:r w:rsidRPr="00A8354F">
        <w:rPr>
          <w:rFonts w:cs="Arial"/>
          <w:b/>
          <w:bCs/>
          <w:szCs w:val="20"/>
        </w:rPr>
        <w:t xml:space="preserve"> Internal </w:t>
      </w:r>
      <w:r w:rsidR="0072310B">
        <w:rPr>
          <w:rFonts w:cs="Arial"/>
          <w:b/>
          <w:bCs/>
          <w:szCs w:val="20"/>
        </w:rPr>
        <w:t>E</w:t>
      </w:r>
      <w:r w:rsidRPr="00A8354F">
        <w:rPr>
          <w:rFonts w:cs="Arial"/>
          <w:b/>
          <w:bCs/>
          <w:szCs w:val="20"/>
        </w:rPr>
        <w:t xml:space="preserve">xclusions, </w:t>
      </w:r>
      <w:r w:rsidR="0072310B">
        <w:rPr>
          <w:rFonts w:cs="Arial"/>
          <w:b/>
          <w:bCs/>
          <w:szCs w:val="20"/>
        </w:rPr>
        <w:t>S</w:t>
      </w:r>
      <w:r w:rsidRPr="00A8354F">
        <w:rPr>
          <w:rFonts w:cs="Arial"/>
          <w:b/>
          <w:bCs/>
          <w:szCs w:val="20"/>
        </w:rPr>
        <w:t xml:space="preserve">uspensions and </w:t>
      </w:r>
      <w:r w:rsidR="0072310B">
        <w:rPr>
          <w:rFonts w:cs="Arial"/>
          <w:b/>
          <w:bCs/>
          <w:szCs w:val="20"/>
        </w:rPr>
        <w:t>P</w:t>
      </w:r>
      <w:r w:rsidRPr="00A8354F">
        <w:rPr>
          <w:rFonts w:cs="Arial"/>
          <w:b/>
          <w:bCs/>
          <w:szCs w:val="20"/>
        </w:rPr>
        <w:t xml:space="preserve">ermanent </w:t>
      </w:r>
      <w:r w:rsidR="0072310B">
        <w:rPr>
          <w:rFonts w:cs="Arial"/>
          <w:b/>
          <w:bCs/>
          <w:szCs w:val="20"/>
        </w:rPr>
        <w:t>E</w:t>
      </w:r>
      <w:r w:rsidRPr="00A8354F">
        <w:rPr>
          <w:rFonts w:cs="Arial"/>
          <w:b/>
          <w:bCs/>
          <w:szCs w:val="20"/>
        </w:rPr>
        <w:t>xclusions</w:t>
      </w:r>
      <w:r w:rsidR="00925A46">
        <w:rPr>
          <w:rFonts w:cs="Arial"/>
          <w:b/>
          <w:bCs/>
          <w:szCs w:val="20"/>
        </w:rPr>
        <w:tab/>
      </w:r>
      <w:r w:rsidR="00925A46">
        <w:rPr>
          <w:rFonts w:cs="Arial"/>
          <w:b/>
          <w:bCs/>
          <w:szCs w:val="20"/>
        </w:rPr>
        <w:tab/>
        <w:t>page 11</w:t>
      </w:r>
    </w:p>
    <w:p w14:paraId="3E20B80F" w14:textId="61AF42FE" w:rsidR="00A71AD3" w:rsidRPr="00A8354F" w:rsidRDefault="00A71AD3" w:rsidP="00A71AD3">
      <w:pPr>
        <w:pStyle w:val="ListParagraph"/>
        <w:numPr>
          <w:ilvl w:val="0"/>
          <w:numId w:val="38"/>
        </w:numPr>
        <w:spacing w:after="0"/>
        <w:rPr>
          <w:rFonts w:cs="Arial"/>
          <w:b/>
          <w:bCs/>
          <w:szCs w:val="20"/>
        </w:rPr>
      </w:pPr>
      <w:r w:rsidRPr="00A8354F">
        <w:rPr>
          <w:rFonts w:cs="Arial"/>
          <w:b/>
          <w:bCs/>
          <w:szCs w:val="20"/>
        </w:rPr>
        <w:t xml:space="preserve"> Supporting </w:t>
      </w:r>
      <w:r w:rsidR="0072310B">
        <w:rPr>
          <w:rFonts w:cs="Arial"/>
          <w:b/>
          <w:bCs/>
          <w:szCs w:val="20"/>
        </w:rPr>
        <w:t>V</w:t>
      </w:r>
      <w:r w:rsidRPr="00A8354F">
        <w:rPr>
          <w:rFonts w:cs="Arial"/>
          <w:b/>
          <w:bCs/>
          <w:szCs w:val="20"/>
        </w:rPr>
        <w:t xml:space="preserve">ulnerable </w:t>
      </w:r>
      <w:r w:rsidR="0072310B">
        <w:rPr>
          <w:rFonts w:cs="Arial"/>
          <w:b/>
          <w:bCs/>
          <w:szCs w:val="20"/>
        </w:rPr>
        <w:t>G</w:t>
      </w:r>
      <w:r w:rsidRPr="00A8354F">
        <w:rPr>
          <w:rFonts w:cs="Arial"/>
          <w:b/>
          <w:bCs/>
          <w:szCs w:val="20"/>
        </w:rPr>
        <w:t>roups</w:t>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t>page 12</w:t>
      </w:r>
    </w:p>
    <w:p w14:paraId="17CFE48E" w14:textId="60F42EF2" w:rsidR="006E2D25" w:rsidRPr="00A8354F" w:rsidRDefault="00A71AD3" w:rsidP="007D0CDB">
      <w:pPr>
        <w:pStyle w:val="ListParagraph"/>
        <w:numPr>
          <w:ilvl w:val="0"/>
          <w:numId w:val="38"/>
        </w:numPr>
        <w:spacing w:after="0"/>
        <w:rPr>
          <w:rFonts w:cs="Arial"/>
          <w:b/>
          <w:bCs/>
          <w:szCs w:val="20"/>
        </w:rPr>
      </w:pPr>
      <w:r w:rsidRPr="00A8354F">
        <w:rPr>
          <w:rFonts w:cs="Arial"/>
          <w:b/>
          <w:bCs/>
          <w:szCs w:val="20"/>
        </w:rPr>
        <w:t xml:space="preserve"> Transition and </w:t>
      </w:r>
      <w:r w:rsidR="0072310B">
        <w:rPr>
          <w:rFonts w:cs="Arial"/>
          <w:b/>
          <w:bCs/>
          <w:szCs w:val="20"/>
        </w:rPr>
        <w:t>I</w:t>
      </w:r>
      <w:r w:rsidRPr="00A8354F">
        <w:rPr>
          <w:rFonts w:cs="Arial"/>
          <w:b/>
          <w:bCs/>
          <w:szCs w:val="20"/>
        </w:rPr>
        <w:t>nduction</w:t>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r>
      <w:r w:rsidR="00925A46">
        <w:rPr>
          <w:rFonts w:cs="Arial"/>
          <w:b/>
          <w:bCs/>
          <w:szCs w:val="20"/>
        </w:rPr>
        <w:tab/>
        <w:t xml:space="preserve">page </w:t>
      </w:r>
      <w:proofErr w:type="gramStart"/>
      <w:r w:rsidR="00925A46">
        <w:rPr>
          <w:rFonts w:cs="Arial"/>
          <w:b/>
          <w:bCs/>
          <w:szCs w:val="20"/>
        </w:rPr>
        <w:t>13</w:t>
      </w:r>
      <w:proofErr w:type="gramEnd"/>
    </w:p>
    <w:p w14:paraId="5D0246F0" w14:textId="4744F59A" w:rsidR="007D0CDB" w:rsidRPr="00A8354F" w:rsidRDefault="00C71590" w:rsidP="007D0CDB">
      <w:pPr>
        <w:pStyle w:val="ListParagraph"/>
        <w:numPr>
          <w:ilvl w:val="0"/>
          <w:numId w:val="38"/>
        </w:numPr>
        <w:spacing w:after="0"/>
        <w:rPr>
          <w:rFonts w:cs="Arial"/>
          <w:b/>
          <w:bCs/>
          <w:szCs w:val="20"/>
        </w:rPr>
      </w:pPr>
      <w:r w:rsidRPr="00A8354F">
        <w:rPr>
          <w:rFonts w:cs="Arial"/>
          <w:b/>
          <w:bCs/>
          <w:szCs w:val="20"/>
        </w:rPr>
        <w:t xml:space="preserve"> </w:t>
      </w:r>
      <w:r w:rsidR="007D0CDB" w:rsidRPr="00A8354F">
        <w:rPr>
          <w:rFonts w:cs="Arial"/>
          <w:b/>
          <w:bCs/>
          <w:szCs w:val="20"/>
        </w:rPr>
        <w:t xml:space="preserve">Staff Training and </w:t>
      </w:r>
      <w:r w:rsidR="0072310B">
        <w:rPr>
          <w:rFonts w:cs="Arial"/>
          <w:b/>
          <w:bCs/>
          <w:szCs w:val="20"/>
        </w:rPr>
        <w:t>C</w:t>
      </w:r>
      <w:r w:rsidR="007D0CDB" w:rsidRPr="00A8354F">
        <w:rPr>
          <w:rFonts w:cs="Arial"/>
          <w:b/>
          <w:bCs/>
          <w:szCs w:val="20"/>
        </w:rPr>
        <w:t xml:space="preserve">ontinued </w:t>
      </w:r>
      <w:r w:rsidR="0072310B">
        <w:rPr>
          <w:rFonts w:cs="Arial"/>
          <w:b/>
          <w:bCs/>
          <w:szCs w:val="20"/>
        </w:rPr>
        <w:t>P</w:t>
      </w:r>
      <w:r w:rsidR="007D0CDB" w:rsidRPr="00A8354F">
        <w:rPr>
          <w:rFonts w:cs="Arial"/>
          <w:b/>
          <w:bCs/>
          <w:szCs w:val="20"/>
        </w:rPr>
        <w:t xml:space="preserve">rofessional </w:t>
      </w:r>
      <w:r w:rsidR="0072310B">
        <w:rPr>
          <w:rFonts w:cs="Arial"/>
          <w:b/>
          <w:bCs/>
          <w:szCs w:val="20"/>
        </w:rPr>
        <w:t>D</w:t>
      </w:r>
      <w:r w:rsidR="00CC32CA" w:rsidRPr="00A8354F">
        <w:rPr>
          <w:rFonts w:cs="Arial"/>
          <w:b/>
          <w:bCs/>
          <w:szCs w:val="20"/>
        </w:rPr>
        <w:t>e</w:t>
      </w:r>
      <w:r w:rsidR="007D0CDB" w:rsidRPr="00A8354F">
        <w:rPr>
          <w:rFonts w:cs="Arial"/>
          <w:b/>
          <w:bCs/>
          <w:szCs w:val="20"/>
        </w:rPr>
        <w:t>velopment</w:t>
      </w:r>
      <w:r w:rsidR="00925A46">
        <w:rPr>
          <w:rFonts w:cs="Arial"/>
          <w:b/>
          <w:bCs/>
          <w:szCs w:val="20"/>
        </w:rPr>
        <w:tab/>
      </w:r>
      <w:r w:rsidR="00925A46">
        <w:rPr>
          <w:rFonts w:cs="Arial"/>
          <w:b/>
          <w:bCs/>
          <w:szCs w:val="20"/>
        </w:rPr>
        <w:tab/>
      </w:r>
      <w:r w:rsidR="00925A46">
        <w:rPr>
          <w:rFonts w:cs="Arial"/>
          <w:b/>
          <w:bCs/>
          <w:szCs w:val="20"/>
        </w:rPr>
        <w:tab/>
      </w:r>
      <w:r w:rsidR="0072310B">
        <w:rPr>
          <w:rFonts w:cs="Arial"/>
          <w:b/>
          <w:bCs/>
          <w:szCs w:val="20"/>
        </w:rPr>
        <w:t xml:space="preserve">page </w:t>
      </w:r>
      <w:proofErr w:type="gramStart"/>
      <w:r w:rsidR="0072310B">
        <w:rPr>
          <w:rFonts w:cs="Arial"/>
          <w:b/>
          <w:bCs/>
          <w:szCs w:val="20"/>
        </w:rPr>
        <w:t>13</w:t>
      </w:r>
      <w:proofErr w:type="gramEnd"/>
    </w:p>
    <w:p w14:paraId="30F845BC" w14:textId="7574064D" w:rsidR="007D0CDB" w:rsidRPr="00A8354F" w:rsidRDefault="00C71590" w:rsidP="007D0CDB">
      <w:pPr>
        <w:pStyle w:val="ListParagraph"/>
        <w:numPr>
          <w:ilvl w:val="0"/>
          <w:numId w:val="38"/>
        </w:numPr>
        <w:spacing w:after="0"/>
        <w:rPr>
          <w:rFonts w:cs="Arial"/>
          <w:b/>
          <w:bCs/>
          <w:szCs w:val="20"/>
        </w:rPr>
      </w:pPr>
      <w:r w:rsidRPr="00A8354F">
        <w:rPr>
          <w:rFonts w:cs="Arial"/>
          <w:b/>
          <w:bCs/>
          <w:szCs w:val="20"/>
        </w:rPr>
        <w:t xml:space="preserve"> </w:t>
      </w:r>
      <w:r w:rsidR="007D0CDB" w:rsidRPr="00A8354F">
        <w:rPr>
          <w:rFonts w:cs="Arial"/>
          <w:b/>
          <w:bCs/>
          <w:szCs w:val="20"/>
        </w:rPr>
        <w:t xml:space="preserve">Monitoring and </w:t>
      </w:r>
      <w:r w:rsidR="0072310B">
        <w:rPr>
          <w:rFonts w:cs="Arial"/>
          <w:b/>
          <w:bCs/>
          <w:szCs w:val="20"/>
        </w:rPr>
        <w:t>E</w:t>
      </w:r>
      <w:r w:rsidR="007D0CDB" w:rsidRPr="00A8354F">
        <w:rPr>
          <w:rFonts w:cs="Arial"/>
          <w:b/>
          <w:bCs/>
          <w:szCs w:val="20"/>
        </w:rPr>
        <w:t>valuation</w:t>
      </w:r>
      <w:r w:rsidR="0072310B">
        <w:rPr>
          <w:rFonts w:cs="Arial"/>
          <w:b/>
          <w:bCs/>
          <w:szCs w:val="20"/>
        </w:rPr>
        <w:tab/>
      </w:r>
      <w:r w:rsidR="0072310B">
        <w:rPr>
          <w:rFonts w:cs="Arial"/>
          <w:b/>
          <w:bCs/>
          <w:szCs w:val="20"/>
        </w:rPr>
        <w:tab/>
      </w:r>
      <w:r w:rsidR="0072310B">
        <w:rPr>
          <w:rFonts w:cs="Arial"/>
          <w:b/>
          <w:bCs/>
          <w:szCs w:val="20"/>
        </w:rPr>
        <w:tab/>
      </w:r>
      <w:r w:rsidR="0072310B">
        <w:rPr>
          <w:rFonts w:cs="Arial"/>
          <w:b/>
          <w:bCs/>
          <w:szCs w:val="20"/>
        </w:rPr>
        <w:tab/>
      </w:r>
      <w:r w:rsidR="0072310B">
        <w:rPr>
          <w:rFonts w:cs="Arial"/>
          <w:b/>
          <w:bCs/>
          <w:szCs w:val="20"/>
        </w:rPr>
        <w:tab/>
      </w:r>
      <w:r w:rsidR="0072310B">
        <w:rPr>
          <w:rFonts w:cs="Arial"/>
          <w:b/>
          <w:bCs/>
          <w:szCs w:val="20"/>
        </w:rPr>
        <w:tab/>
        <w:t>page 14</w:t>
      </w:r>
    </w:p>
    <w:p w14:paraId="740D5A01" w14:textId="7014DE22" w:rsidR="007D0CDB" w:rsidRPr="00A8354F" w:rsidRDefault="00C71590" w:rsidP="007D0CDB">
      <w:pPr>
        <w:pStyle w:val="ListParagraph"/>
        <w:numPr>
          <w:ilvl w:val="0"/>
          <w:numId w:val="38"/>
        </w:numPr>
        <w:spacing w:after="0"/>
        <w:rPr>
          <w:rFonts w:cs="Arial"/>
          <w:b/>
          <w:bCs/>
          <w:szCs w:val="20"/>
        </w:rPr>
      </w:pPr>
      <w:r w:rsidRPr="00A8354F">
        <w:rPr>
          <w:rFonts w:cs="Arial"/>
          <w:b/>
          <w:bCs/>
          <w:szCs w:val="20"/>
        </w:rPr>
        <w:t xml:space="preserve"> </w:t>
      </w:r>
      <w:r w:rsidR="007D0CDB" w:rsidRPr="00A8354F">
        <w:rPr>
          <w:rFonts w:cs="Arial"/>
          <w:b/>
          <w:bCs/>
          <w:szCs w:val="20"/>
        </w:rPr>
        <w:t xml:space="preserve">Policy </w:t>
      </w:r>
      <w:r w:rsidR="0072310B">
        <w:rPr>
          <w:rFonts w:cs="Arial"/>
          <w:b/>
          <w:bCs/>
          <w:szCs w:val="20"/>
        </w:rPr>
        <w:t>L</w:t>
      </w:r>
      <w:r w:rsidR="007D0CDB" w:rsidRPr="00A8354F">
        <w:rPr>
          <w:rFonts w:cs="Arial"/>
          <w:b/>
          <w:bCs/>
          <w:szCs w:val="20"/>
        </w:rPr>
        <w:t xml:space="preserve">inks </w:t>
      </w:r>
      <w:r w:rsidR="0072310B">
        <w:rPr>
          <w:rFonts w:cs="Arial"/>
          <w:b/>
          <w:bCs/>
          <w:szCs w:val="20"/>
        </w:rPr>
        <w:tab/>
      </w:r>
      <w:r w:rsidR="0072310B">
        <w:rPr>
          <w:rFonts w:cs="Arial"/>
          <w:b/>
          <w:bCs/>
          <w:szCs w:val="20"/>
        </w:rPr>
        <w:tab/>
      </w:r>
      <w:r w:rsidR="0072310B">
        <w:rPr>
          <w:rFonts w:cs="Arial"/>
          <w:b/>
          <w:bCs/>
          <w:szCs w:val="20"/>
        </w:rPr>
        <w:tab/>
      </w:r>
      <w:r w:rsidR="0072310B">
        <w:rPr>
          <w:rFonts w:cs="Arial"/>
          <w:b/>
          <w:bCs/>
          <w:szCs w:val="20"/>
        </w:rPr>
        <w:tab/>
      </w:r>
      <w:r w:rsidR="0072310B">
        <w:rPr>
          <w:rFonts w:cs="Arial"/>
          <w:b/>
          <w:bCs/>
          <w:szCs w:val="20"/>
        </w:rPr>
        <w:tab/>
      </w:r>
      <w:r w:rsidR="0072310B">
        <w:rPr>
          <w:rFonts w:cs="Arial"/>
          <w:b/>
          <w:bCs/>
          <w:szCs w:val="20"/>
        </w:rPr>
        <w:tab/>
      </w:r>
      <w:r w:rsidR="0072310B">
        <w:rPr>
          <w:rFonts w:cs="Arial"/>
          <w:b/>
          <w:bCs/>
          <w:szCs w:val="20"/>
        </w:rPr>
        <w:tab/>
      </w:r>
      <w:r w:rsidR="0072310B">
        <w:rPr>
          <w:rFonts w:cs="Arial"/>
          <w:b/>
          <w:bCs/>
          <w:szCs w:val="20"/>
        </w:rPr>
        <w:tab/>
        <w:t>page 14</w:t>
      </w:r>
    </w:p>
    <w:p w14:paraId="34153B1A" w14:textId="77777777" w:rsidR="00F02FEF" w:rsidRDefault="00F02FEF" w:rsidP="00667D81">
      <w:pPr>
        <w:spacing w:after="0"/>
        <w:rPr>
          <w:rFonts w:asciiTheme="majorHAnsi" w:hAnsiTheme="majorHAnsi" w:cstheme="majorHAnsi"/>
          <w:sz w:val="24"/>
          <w:szCs w:val="24"/>
        </w:rPr>
      </w:pPr>
    </w:p>
    <w:p w14:paraId="2B6508B0" w14:textId="14DE006D" w:rsidR="00F02FEF" w:rsidRPr="001B2805" w:rsidRDefault="001B2805" w:rsidP="00667D81">
      <w:pPr>
        <w:spacing w:after="0"/>
        <w:rPr>
          <w:rFonts w:ascii="Arial" w:hAnsi="Arial" w:cs="Arial"/>
          <w:b/>
          <w:bCs/>
          <w:sz w:val="20"/>
          <w:szCs w:val="20"/>
        </w:rPr>
      </w:pPr>
      <w:r w:rsidRPr="001B2805">
        <w:rPr>
          <w:rFonts w:ascii="Arial" w:hAnsi="Arial" w:cs="Arial"/>
          <w:b/>
          <w:bCs/>
          <w:sz w:val="20"/>
          <w:szCs w:val="20"/>
        </w:rPr>
        <w:t>APPENDICES</w:t>
      </w:r>
    </w:p>
    <w:p w14:paraId="66E8BCD7" w14:textId="77777777" w:rsidR="00F02FEF" w:rsidRDefault="00F02FEF" w:rsidP="00667D81">
      <w:pPr>
        <w:spacing w:after="0"/>
        <w:rPr>
          <w:rFonts w:ascii="Arial" w:hAnsi="Arial" w:cs="Arial"/>
          <w:sz w:val="20"/>
          <w:szCs w:val="20"/>
        </w:rPr>
      </w:pPr>
    </w:p>
    <w:p w14:paraId="6A76F374" w14:textId="27677146" w:rsidR="001B2805" w:rsidRPr="006E21A2" w:rsidRDefault="006E21A2" w:rsidP="00667D81">
      <w:pPr>
        <w:spacing w:after="0"/>
        <w:rPr>
          <w:rFonts w:ascii="Arial" w:hAnsi="Arial" w:cs="Arial"/>
          <w:b/>
          <w:bCs/>
          <w:sz w:val="20"/>
          <w:szCs w:val="20"/>
        </w:rPr>
      </w:pPr>
      <w:r>
        <w:rPr>
          <w:rFonts w:ascii="Arial" w:hAnsi="Arial" w:cs="Arial"/>
          <w:b/>
          <w:bCs/>
          <w:sz w:val="20"/>
          <w:szCs w:val="20"/>
        </w:rPr>
        <w:t>School Policies</w:t>
      </w:r>
      <w:r w:rsidR="007A4C5F">
        <w:rPr>
          <w:rFonts w:ascii="Arial" w:hAnsi="Arial" w:cs="Arial"/>
          <w:b/>
          <w:bCs/>
          <w:sz w:val="20"/>
          <w:szCs w:val="20"/>
        </w:rPr>
        <w:t xml:space="preserve"> (as appropriate)</w:t>
      </w:r>
      <w:r w:rsidR="0072310B">
        <w:rPr>
          <w:rFonts w:ascii="Arial" w:hAnsi="Arial" w:cs="Arial"/>
          <w:b/>
          <w:bCs/>
          <w:sz w:val="20"/>
          <w:szCs w:val="20"/>
        </w:rPr>
        <w:tab/>
      </w:r>
      <w:r w:rsidR="0072310B">
        <w:rPr>
          <w:rFonts w:ascii="Arial" w:hAnsi="Arial" w:cs="Arial"/>
          <w:b/>
          <w:bCs/>
          <w:sz w:val="20"/>
          <w:szCs w:val="20"/>
        </w:rPr>
        <w:tab/>
      </w:r>
      <w:r w:rsidR="0072310B">
        <w:rPr>
          <w:rFonts w:ascii="Arial" w:hAnsi="Arial" w:cs="Arial"/>
          <w:b/>
          <w:bCs/>
          <w:sz w:val="20"/>
          <w:szCs w:val="20"/>
        </w:rPr>
        <w:tab/>
      </w:r>
      <w:r w:rsidR="0072310B">
        <w:rPr>
          <w:rFonts w:ascii="Arial" w:hAnsi="Arial" w:cs="Arial"/>
          <w:b/>
          <w:bCs/>
          <w:sz w:val="20"/>
          <w:szCs w:val="20"/>
        </w:rPr>
        <w:tab/>
      </w:r>
      <w:r w:rsidR="0072310B">
        <w:rPr>
          <w:rFonts w:ascii="Arial" w:hAnsi="Arial" w:cs="Arial"/>
          <w:b/>
          <w:bCs/>
          <w:sz w:val="20"/>
          <w:szCs w:val="20"/>
        </w:rPr>
        <w:tab/>
      </w:r>
      <w:r w:rsidR="0072310B">
        <w:rPr>
          <w:rFonts w:ascii="Arial" w:hAnsi="Arial" w:cs="Arial"/>
          <w:b/>
          <w:bCs/>
          <w:sz w:val="20"/>
          <w:szCs w:val="20"/>
        </w:rPr>
        <w:tab/>
        <w:t>page 15</w:t>
      </w:r>
    </w:p>
    <w:p w14:paraId="12C84E9C" w14:textId="77777777" w:rsidR="00F02FEF" w:rsidRDefault="00F02FEF" w:rsidP="00667D81">
      <w:pPr>
        <w:spacing w:after="0"/>
        <w:rPr>
          <w:rFonts w:asciiTheme="majorHAnsi" w:hAnsiTheme="majorHAnsi" w:cstheme="majorHAnsi"/>
          <w:sz w:val="24"/>
          <w:szCs w:val="24"/>
        </w:rPr>
      </w:pPr>
    </w:p>
    <w:p w14:paraId="25C75C8E" w14:textId="77777777" w:rsidR="00F02FEF" w:rsidRDefault="00F02FEF" w:rsidP="00667D81">
      <w:pPr>
        <w:spacing w:after="0"/>
        <w:rPr>
          <w:rFonts w:asciiTheme="majorHAnsi" w:hAnsiTheme="majorHAnsi" w:cstheme="majorHAnsi"/>
          <w:sz w:val="24"/>
          <w:szCs w:val="24"/>
        </w:rPr>
      </w:pPr>
    </w:p>
    <w:p w14:paraId="016C9C56" w14:textId="77777777" w:rsidR="00F02FEF" w:rsidRDefault="00F02FEF" w:rsidP="00667D81">
      <w:pPr>
        <w:spacing w:after="0"/>
        <w:rPr>
          <w:rFonts w:asciiTheme="majorHAnsi" w:hAnsiTheme="majorHAnsi" w:cstheme="majorHAnsi"/>
          <w:sz w:val="24"/>
          <w:szCs w:val="24"/>
        </w:rPr>
      </w:pPr>
    </w:p>
    <w:p w14:paraId="72E50A99" w14:textId="77777777" w:rsidR="00F02FEF" w:rsidRDefault="00F02FEF" w:rsidP="00667D81">
      <w:pPr>
        <w:spacing w:after="0"/>
        <w:rPr>
          <w:rFonts w:asciiTheme="majorHAnsi" w:hAnsiTheme="majorHAnsi" w:cstheme="majorHAnsi"/>
          <w:sz w:val="24"/>
          <w:szCs w:val="24"/>
        </w:rPr>
      </w:pPr>
    </w:p>
    <w:p w14:paraId="0F2454A3" w14:textId="77777777" w:rsidR="00F02FEF" w:rsidRDefault="00F02FEF" w:rsidP="00667D81">
      <w:pPr>
        <w:spacing w:after="0"/>
        <w:rPr>
          <w:rFonts w:asciiTheme="majorHAnsi" w:hAnsiTheme="majorHAnsi" w:cstheme="majorHAnsi"/>
          <w:sz w:val="24"/>
          <w:szCs w:val="24"/>
        </w:rPr>
      </w:pPr>
    </w:p>
    <w:p w14:paraId="5C4707F6" w14:textId="77777777" w:rsidR="00F02FEF" w:rsidRDefault="00F02FEF" w:rsidP="00667D81">
      <w:pPr>
        <w:spacing w:after="0"/>
        <w:rPr>
          <w:rFonts w:asciiTheme="majorHAnsi" w:hAnsiTheme="majorHAnsi" w:cstheme="majorHAnsi"/>
          <w:sz w:val="24"/>
          <w:szCs w:val="24"/>
        </w:rPr>
      </w:pPr>
    </w:p>
    <w:p w14:paraId="7E095136" w14:textId="77777777" w:rsidR="00F02FEF" w:rsidRDefault="00F02FEF" w:rsidP="00667D81">
      <w:pPr>
        <w:spacing w:after="0"/>
        <w:rPr>
          <w:rFonts w:asciiTheme="majorHAnsi" w:hAnsiTheme="majorHAnsi" w:cstheme="majorHAnsi"/>
          <w:sz w:val="24"/>
          <w:szCs w:val="24"/>
        </w:rPr>
      </w:pPr>
    </w:p>
    <w:p w14:paraId="5685D33F" w14:textId="77777777" w:rsidR="00F02FEF" w:rsidRDefault="00F02FEF" w:rsidP="00667D81">
      <w:pPr>
        <w:spacing w:after="0"/>
        <w:rPr>
          <w:rFonts w:asciiTheme="majorHAnsi" w:hAnsiTheme="majorHAnsi" w:cstheme="majorHAnsi"/>
          <w:sz w:val="24"/>
          <w:szCs w:val="24"/>
        </w:rPr>
      </w:pPr>
    </w:p>
    <w:p w14:paraId="68DDEC56" w14:textId="77777777" w:rsidR="00F02FEF" w:rsidRDefault="00F02FEF" w:rsidP="00667D81">
      <w:pPr>
        <w:spacing w:after="0"/>
        <w:rPr>
          <w:rFonts w:asciiTheme="majorHAnsi" w:hAnsiTheme="majorHAnsi" w:cstheme="majorHAnsi"/>
          <w:sz w:val="24"/>
          <w:szCs w:val="24"/>
        </w:rPr>
      </w:pPr>
    </w:p>
    <w:p w14:paraId="0AF41E23" w14:textId="77777777" w:rsidR="00F02FEF" w:rsidRDefault="00F02FEF" w:rsidP="00667D81">
      <w:pPr>
        <w:spacing w:after="0"/>
        <w:rPr>
          <w:rFonts w:asciiTheme="majorHAnsi" w:hAnsiTheme="majorHAnsi" w:cstheme="majorHAnsi"/>
          <w:sz w:val="24"/>
          <w:szCs w:val="24"/>
        </w:rPr>
      </w:pPr>
    </w:p>
    <w:p w14:paraId="4E42D966" w14:textId="77777777" w:rsidR="00F02FEF" w:rsidRDefault="00F02FEF" w:rsidP="00667D81">
      <w:pPr>
        <w:spacing w:after="0"/>
        <w:rPr>
          <w:rFonts w:asciiTheme="majorHAnsi" w:hAnsiTheme="majorHAnsi" w:cstheme="majorHAnsi"/>
          <w:sz w:val="24"/>
          <w:szCs w:val="24"/>
        </w:rPr>
      </w:pPr>
    </w:p>
    <w:p w14:paraId="5458C70B" w14:textId="77777777" w:rsidR="00F02FEF" w:rsidRDefault="00F02FEF" w:rsidP="00667D81">
      <w:pPr>
        <w:spacing w:after="0"/>
        <w:rPr>
          <w:rFonts w:asciiTheme="majorHAnsi" w:hAnsiTheme="majorHAnsi" w:cstheme="majorHAnsi"/>
          <w:sz w:val="24"/>
          <w:szCs w:val="24"/>
        </w:rPr>
      </w:pPr>
    </w:p>
    <w:p w14:paraId="57769C8C" w14:textId="77777777" w:rsidR="00F02FEF" w:rsidRDefault="00F02FEF" w:rsidP="00667D81">
      <w:pPr>
        <w:spacing w:after="0"/>
        <w:rPr>
          <w:rFonts w:asciiTheme="majorHAnsi" w:hAnsiTheme="majorHAnsi" w:cstheme="majorHAnsi"/>
          <w:sz w:val="24"/>
          <w:szCs w:val="24"/>
        </w:rPr>
      </w:pPr>
    </w:p>
    <w:p w14:paraId="09155F6C" w14:textId="77777777" w:rsidR="00822991" w:rsidRDefault="00822991" w:rsidP="00667D81">
      <w:pPr>
        <w:spacing w:after="0"/>
        <w:rPr>
          <w:rFonts w:asciiTheme="majorHAnsi" w:hAnsiTheme="majorHAnsi" w:cstheme="majorHAnsi"/>
          <w:sz w:val="24"/>
          <w:szCs w:val="24"/>
        </w:rPr>
      </w:pPr>
    </w:p>
    <w:p w14:paraId="08E04000" w14:textId="77777777" w:rsidR="00822991" w:rsidRDefault="00822991" w:rsidP="00667D81">
      <w:pPr>
        <w:spacing w:after="0"/>
        <w:rPr>
          <w:rFonts w:asciiTheme="majorHAnsi" w:hAnsiTheme="majorHAnsi" w:cstheme="majorHAnsi"/>
          <w:sz w:val="24"/>
          <w:szCs w:val="24"/>
        </w:rPr>
      </w:pPr>
    </w:p>
    <w:p w14:paraId="16CEB5F2" w14:textId="77777777" w:rsidR="00822991" w:rsidRDefault="00822991" w:rsidP="00667D81">
      <w:pPr>
        <w:spacing w:after="0"/>
        <w:rPr>
          <w:rFonts w:asciiTheme="majorHAnsi" w:hAnsiTheme="majorHAnsi" w:cstheme="majorHAnsi"/>
          <w:sz w:val="24"/>
          <w:szCs w:val="24"/>
        </w:rPr>
      </w:pPr>
    </w:p>
    <w:p w14:paraId="1A6A1DEF" w14:textId="77777777" w:rsidR="00CA722A" w:rsidRDefault="00CA722A" w:rsidP="00667D81">
      <w:pPr>
        <w:spacing w:after="0"/>
        <w:rPr>
          <w:rFonts w:asciiTheme="majorHAnsi" w:hAnsiTheme="majorHAnsi" w:cstheme="majorHAnsi"/>
          <w:sz w:val="24"/>
          <w:szCs w:val="24"/>
        </w:rPr>
      </w:pPr>
    </w:p>
    <w:p w14:paraId="66691BE2" w14:textId="77777777" w:rsidR="00CA722A" w:rsidRDefault="00CA722A" w:rsidP="00667D81">
      <w:pPr>
        <w:spacing w:after="0"/>
        <w:rPr>
          <w:rFonts w:asciiTheme="majorHAnsi" w:hAnsiTheme="majorHAnsi" w:cstheme="majorHAnsi"/>
          <w:sz w:val="24"/>
          <w:szCs w:val="24"/>
        </w:rPr>
      </w:pPr>
    </w:p>
    <w:p w14:paraId="1693DA7E" w14:textId="77777777" w:rsidR="00CA722A" w:rsidRDefault="00CA722A" w:rsidP="00667D81">
      <w:pPr>
        <w:spacing w:after="0"/>
        <w:rPr>
          <w:rFonts w:asciiTheme="majorHAnsi" w:hAnsiTheme="majorHAnsi" w:cstheme="majorHAnsi"/>
          <w:sz w:val="24"/>
          <w:szCs w:val="24"/>
        </w:rPr>
      </w:pPr>
    </w:p>
    <w:p w14:paraId="30EBCEF0" w14:textId="77777777" w:rsidR="00CA722A" w:rsidRDefault="00CA722A" w:rsidP="00667D81">
      <w:pPr>
        <w:spacing w:after="0"/>
        <w:rPr>
          <w:rFonts w:asciiTheme="majorHAnsi" w:hAnsiTheme="majorHAnsi" w:cstheme="majorHAnsi"/>
          <w:sz w:val="24"/>
          <w:szCs w:val="24"/>
        </w:rPr>
      </w:pPr>
    </w:p>
    <w:p w14:paraId="68D1B9D7" w14:textId="77777777" w:rsidR="00CA722A" w:rsidRDefault="00CA722A" w:rsidP="00667D81">
      <w:pPr>
        <w:spacing w:after="0"/>
        <w:rPr>
          <w:rFonts w:asciiTheme="majorHAnsi" w:hAnsiTheme="majorHAnsi" w:cstheme="majorHAnsi"/>
          <w:sz w:val="24"/>
          <w:szCs w:val="24"/>
        </w:rPr>
      </w:pPr>
    </w:p>
    <w:p w14:paraId="51BB8C22" w14:textId="77777777" w:rsidR="00822991" w:rsidRDefault="00822991" w:rsidP="00667D81">
      <w:pPr>
        <w:spacing w:after="0"/>
        <w:rPr>
          <w:rFonts w:asciiTheme="majorHAnsi" w:hAnsiTheme="majorHAnsi" w:cstheme="majorHAnsi"/>
          <w:sz w:val="24"/>
          <w:szCs w:val="24"/>
        </w:rPr>
      </w:pPr>
    </w:p>
    <w:p w14:paraId="4F7A5EDF" w14:textId="77777777" w:rsidR="00822991" w:rsidRDefault="00822991" w:rsidP="00667D81">
      <w:pPr>
        <w:spacing w:after="0"/>
        <w:rPr>
          <w:rFonts w:asciiTheme="majorHAnsi" w:hAnsiTheme="majorHAnsi" w:cstheme="majorHAnsi"/>
          <w:sz w:val="24"/>
          <w:szCs w:val="24"/>
        </w:rPr>
      </w:pPr>
    </w:p>
    <w:p w14:paraId="04857C97" w14:textId="77777777" w:rsidR="00822991" w:rsidRDefault="00822991" w:rsidP="00667D81">
      <w:pPr>
        <w:spacing w:after="0"/>
        <w:rPr>
          <w:rFonts w:asciiTheme="majorHAnsi" w:hAnsiTheme="majorHAnsi" w:cstheme="majorHAnsi"/>
          <w:sz w:val="24"/>
          <w:szCs w:val="24"/>
        </w:rPr>
      </w:pPr>
    </w:p>
    <w:p w14:paraId="1D7B2199" w14:textId="77777777" w:rsidR="00F02FEF" w:rsidRDefault="00F02FEF" w:rsidP="00667D81">
      <w:pPr>
        <w:spacing w:after="0"/>
        <w:rPr>
          <w:rFonts w:asciiTheme="majorHAnsi" w:hAnsiTheme="majorHAnsi" w:cstheme="majorHAnsi"/>
          <w:sz w:val="24"/>
          <w:szCs w:val="24"/>
        </w:rPr>
      </w:pPr>
    </w:p>
    <w:p w14:paraId="6F51DBB4" w14:textId="77777777" w:rsidR="00F02FEF" w:rsidRDefault="00F02FEF" w:rsidP="00667D81">
      <w:pPr>
        <w:spacing w:after="0"/>
        <w:rPr>
          <w:rFonts w:asciiTheme="majorHAnsi" w:hAnsiTheme="majorHAnsi" w:cstheme="majorHAnsi"/>
          <w:sz w:val="24"/>
          <w:szCs w:val="24"/>
        </w:rPr>
      </w:pPr>
    </w:p>
    <w:p w14:paraId="23AC77FD" w14:textId="275A8A0C" w:rsidR="00D43228" w:rsidRPr="00E02A06" w:rsidRDefault="00D43228" w:rsidP="00667D81">
      <w:pPr>
        <w:spacing w:after="0"/>
        <w:rPr>
          <w:rFonts w:asciiTheme="majorHAnsi" w:hAnsiTheme="majorHAnsi" w:cstheme="majorHAnsi"/>
          <w:color w:val="4472C4" w:themeColor="accent1"/>
          <w:sz w:val="24"/>
          <w:szCs w:val="24"/>
        </w:rPr>
      </w:pPr>
      <w:bookmarkStart w:id="0" w:name="_Toc141697490"/>
    </w:p>
    <w:bookmarkEnd w:id="0"/>
    <w:p w14:paraId="6D82460D" w14:textId="14CFFBEB" w:rsidR="00D43228" w:rsidRPr="003C5FEA" w:rsidRDefault="009757A9" w:rsidP="004F0BE0">
      <w:pPr>
        <w:pStyle w:val="ListParagraph"/>
        <w:numPr>
          <w:ilvl w:val="0"/>
          <w:numId w:val="9"/>
        </w:numPr>
        <w:spacing w:after="0"/>
        <w:rPr>
          <w:rFonts w:cs="Arial"/>
          <w:b/>
          <w:bCs/>
          <w:color w:val="4472C4" w:themeColor="accent1"/>
          <w:sz w:val="28"/>
          <w:szCs w:val="28"/>
        </w:rPr>
      </w:pPr>
      <w:r w:rsidRPr="003C5FEA">
        <w:rPr>
          <w:rFonts w:cs="Arial"/>
          <w:b/>
          <w:bCs/>
          <w:color w:val="4472C4" w:themeColor="accent1"/>
          <w:sz w:val="28"/>
          <w:szCs w:val="28"/>
        </w:rPr>
        <w:lastRenderedPageBreak/>
        <w:t xml:space="preserve">Policy Overview, Vision &amp; Aims </w:t>
      </w:r>
    </w:p>
    <w:p w14:paraId="5AFC5FD8" w14:textId="77777777" w:rsidR="009757A9" w:rsidRPr="00667D81" w:rsidRDefault="009757A9" w:rsidP="00667D81">
      <w:pPr>
        <w:spacing w:after="0"/>
        <w:rPr>
          <w:rFonts w:asciiTheme="majorHAnsi" w:hAnsiTheme="majorHAnsi" w:cstheme="majorHAnsi"/>
          <w:sz w:val="24"/>
          <w:szCs w:val="24"/>
        </w:rPr>
      </w:pPr>
    </w:p>
    <w:p w14:paraId="3691E45B" w14:textId="77777777" w:rsidR="00973CDB" w:rsidRDefault="009757A9" w:rsidP="00175EFB">
      <w:pPr>
        <w:spacing w:after="0"/>
        <w:jc w:val="center"/>
        <w:rPr>
          <w:rFonts w:ascii="Arial" w:hAnsi="Arial" w:cs="Arial"/>
          <w:i/>
          <w:iCs/>
          <w:sz w:val="20"/>
          <w:szCs w:val="20"/>
        </w:rPr>
      </w:pPr>
      <w:r w:rsidRPr="00973CDB">
        <w:rPr>
          <w:rFonts w:ascii="Arial" w:hAnsi="Arial" w:cs="Arial"/>
          <w:sz w:val="20"/>
          <w:szCs w:val="20"/>
        </w:rPr>
        <w:t>“</w:t>
      </w:r>
      <w:r w:rsidRPr="00973CDB">
        <w:rPr>
          <w:rFonts w:ascii="Arial" w:hAnsi="Arial" w:cs="Arial"/>
          <w:i/>
          <w:iCs/>
          <w:sz w:val="20"/>
          <w:szCs w:val="20"/>
        </w:rPr>
        <w:t xml:space="preserve">You can’t teach children to behave better by making them feel worse. </w:t>
      </w:r>
    </w:p>
    <w:p w14:paraId="547673C0" w14:textId="31D43F6C" w:rsidR="009757A9" w:rsidRPr="00973CDB" w:rsidRDefault="009757A9" w:rsidP="00175EFB">
      <w:pPr>
        <w:spacing w:after="0"/>
        <w:jc w:val="center"/>
        <w:rPr>
          <w:rFonts w:ascii="Arial" w:hAnsi="Arial" w:cs="Arial"/>
          <w:sz w:val="20"/>
          <w:szCs w:val="20"/>
        </w:rPr>
      </w:pPr>
      <w:r w:rsidRPr="00973CDB">
        <w:rPr>
          <w:rFonts w:ascii="Arial" w:hAnsi="Arial" w:cs="Arial"/>
          <w:i/>
          <w:iCs/>
          <w:sz w:val="20"/>
          <w:szCs w:val="20"/>
        </w:rPr>
        <w:t xml:space="preserve">When children feel </w:t>
      </w:r>
      <w:proofErr w:type="gramStart"/>
      <w:r w:rsidRPr="00973CDB">
        <w:rPr>
          <w:rFonts w:ascii="Arial" w:hAnsi="Arial" w:cs="Arial"/>
          <w:i/>
          <w:iCs/>
          <w:sz w:val="20"/>
          <w:szCs w:val="20"/>
        </w:rPr>
        <w:t>better</w:t>
      </w:r>
      <w:proofErr w:type="gramEnd"/>
      <w:r w:rsidRPr="00973CDB">
        <w:rPr>
          <w:rFonts w:ascii="Arial" w:hAnsi="Arial" w:cs="Arial"/>
          <w:i/>
          <w:iCs/>
          <w:sz w:val="20"/>
          <w:szCs w:val="20"/>
        </w:rPr>
        <w:t xml:space="preserve"> they behave better.”</w:t>
      </w:r>
      <w:r w:rsidRPr="00973CDB">
        <w:rPr>
          <w:rFonts w:ascii="Arial" w:hAnsi="Arial" w:cs="Arial"/>
          <w:sz w:val="20"/>
          <w:szCs w:val="20"/>
        </w:rPr>
        <w:t xml:space="preserve"> Pam Leo</w:t>
      </w:r>
    </w:p>
    <w:p w14:paraId="782AE15A" w14:textId="77777777" w:rsidR="00866244" w:rsidRPr="00973CDB" w:rsidRDefault="00866244" w:rsidP="00973CDB">
      <w:pPr>
        <w:spacing w:after="0"/>
        <w:jc w:val="both"/>
        <w:rPr>
          <w:rFonts w:ascii="Arial" w:hAnsi="Arial" w:cs="Arial"/>
          <w:sz w:val="20"/>
          <w:szCs w:val="20"/>
        </w:rPr>
      </w:pPr>
    </w:p>
    <w:p w14:paraId="72355A1F" w14:textId="65A49C86" w:rsidR="00495785" w:rsidRPr="00973CDB" w:rsidRDefault="00866244" w:rsidP="00973CDB">
      <w:pPr>
        <w:spacing w:after="0"/>
        <w:jc w:val="both"/>
        <w:rPr>
          <w:rFonts w:ascii="Arial" w:hAnsi="Arial" w:cs="Arial"/>
          <w:sz w:val="20"/>
          <w:szCs w:val="20"/>
        </w:rPr>
      </w:pPr>
      <w:r w:rsidRPr="00973CDB">
        <w:rPr>
          <w:rFonts w:ascii="Arial" w:hAnsi="Arial" w:cs="Arial"/>
          <w:sz w:val="20"/>
          <w:szCs w:val="20"/>
        </w:rPr>
        <w:t xml:space="preserve">CDAT aims to create an inclusive, supportive, and nurturing environment where every child feels valued and respected. Rooted in Christian values, our approach to behaviour and relationships </w:t>
      </w:r>
      <w:r w:rsidR="006246D0" w:rsidRPr="00973CDB">
        <w:rPr>
          <w:rFonts w:ascii="Arial" w:hAnsi="Arial" w:cs="Arial"/>
          <w:sz w:val="20"/>
          <w:szCs w:val="20"/>
        </w:rPr>
        <w:t>are</w:t>
      </w:r>
      <w:r w:rsidRPr="00973CDB">
        <w:rPr>
          <w:rFonts w:ascii="Arial" w:hAnsi="Arial" w:cs="Arial"/>
          <w:sz w:val="20"/>
          <w:szCs w:val="20"/>
        </w:rPr>
        <w:t xml:space="preserve"> guided by the teachings of compassion, forgiveness, and respect to help all </w:t>
      </w:r>
      <w:r w:rsidR="00746FF9" w:rsidRPr="00973CDB">
        <w:rPr>
          <w:rFonts w:ascii="Arial" w:hAnsi="Arial" w:cs="Arial"/>
          <w:sz w:val="20"/>
          <w:szCs w:val="20"/>
        </w:rPr>
        <w:t>p</w:t>
      </w:r>
      <w:r w:rsidR="00B34F88" w:rsidRPr="00973CDB">
        <w:rPr>
          <w:rFonts w:ascii="Arial" w:hAnsi="Arial" w:cs="Arial"/>
          <w:sz w:val="20"/>
          <w:szCs w:val="20"/>
        </w:rPr>
        <w:t>upils</w:t>
      </w:r>
      <w:r w:rsidR="00942347" w:rsidRPr="00973CDB">
        <w:rPr>
          <w:rFonts w:ascii="Arial" w:hAnsi="Arial" w:cs="Arial"/>
          <w:sz w:val="20"/>
          <w:szCs w:val="20"/>
        </w:rPr>
        <w:t xml:space="preserve"> to</w:t>
      </w:r>
      <w:r w:rsidRPr="00973CDB">
        <w:rPr>
          <w:rFonts w:ascii="Arial" w:hAnsi="Arial" w:cs="Arial"/>
          <w:sz w:val="20"/>
          <w:szCs w:val="20"/>
        </w:rPr>
        <w:t xml:space="preserve"> flourish academically, socially, and spiritually. We aim to support every child in building positive relationships and taking responsibility for their behaviour within a loving, Christian community.  </w:t>
      </w:r>
    </w:p>
    <w:p w14:paraId="199EF289" w14:textId="77777777" w:rsidR="006E2D25" w:rsidRPr="00973CDB" w:rsidRDefault="006E2D25" w:rsidP="00973CDB">
      <w:pPr>
        <w:spacing w:after="0"/>
        <w:jc w:val="both"/>
        <w:rPr>
          <w:rFonts w:ascii="Arial" w:hAnsi="Arial" w:cs="Arial"/>
          <w:sz w:val="20"/>
          <w:szCs w:val="20"/>
        </w:rPr>
      </w:pPr>
    </w:p>
    <w:p w14:paraId="25FB644F" w14:textId="0575E141" w:rsidR="00866244" w:rsidRPr="00973CDB" w:rsidRDefault="00866244" w:rsidP="00973CDB">
      <w:pPr>
        <w:spacing w:after="0"/>
        <w:jc w:val="both"/>
        <w:rPr>
          <w:rFonts w:ascii="Arial" w:hAnsi="Arial" w:cs="Arial"/>
          <w:sz w:val="20"/>
          <w:szCs w:val="20"/>
        </w:rPr>
      </w:pPr>
      <w:r w:rsidRPr="00973CDB">
        <w:rPr>
          <w:rFonts w:ascii="Arial" w:hAnsi="Arial" w:cs="Arial"/>
          <w:sz w:val="20"/>
          <w:szCs w:val="20"/>
        </w:rPr>
        <w:t xml:space="preserve">Key </w:t>
      </w:r>
      <w:r w:rsidR="00CC3C92" w:rsidRPr="00973CDB">
        <w:rPr>
          <w:rFonts w:ascii="Arial" w:hAnsi="Arial" w:cs="Arial"/>
          <w:sz w:val="20"/>
          <w:szCs w:val="20"/>
        </w:rPr>
        <w:t>objectives</w:t>
      </w:r>
      <w:r w:rsidR="006E2D25" w:rsidRPr="00973CDB">
        <w:rPr>
          <w:rFonts w:ascii="Arial" w:hAnsi="Arial" w:cs="Arial"/>
          <w:sz w:val="20"/>
          <w:szCs w:val="20"/>
        </w:rPr>
        <w:t xml:space="preserve"> of CDAT’s </w:t>
      </w:r>
      <w:r w:rsidR="0009747F" w:rsidRPr="00973CDB">
        <w:rPr>
          <w:rFonts w:ascii="Arial" w:hAnsi="Arial" w:cs="Arial"/>
          <w:sz w:val="20"/>
          <w:szCs w:val="20"/>
        </w:rPr>
        <w:t>Behaviour and Relationships Policy</w:t>
      </w:r>
      <w:r w:rsidRPr="00973CDB">
        <w:rPr>
          <w:rFonts w:ascii="Arial" w:hAnsi="Arial" w:cs="Arial"/>
          <w:sz w:val="20"/>
          <w:szCs w:val="20"/>
        </w:rPr>
        <w:t xml:space="preserve"> include:</w:t>
      </w:r>
    </w:p>
    <w:p w14:paraId="3843FACC" w14:textId="77777777" w:rsidR="00866244" w:rsidRPr="00973CDB" w:rsidRDefault="00866244" w:rsidP="00973CDB">
      <w:pPr>
        <w:pStyle w:val="ListParagraph"/>
        <w:numPr>
          <w:ilvl w:val="0"/>
          <w:numId w:val="35"/>
        </w:numPr>
        <w:spacing w:after="0"/>
        <w:jc w:val="both"/>
        <w:rPr>
          <w:rFonts w:cs="Arial"/>
          <w:szCs w:val="20"/>
        </w:rPr>
      </w:pPr>
      <w:r w:rsidRPr="00973CDB">
        <w:rPr>
          <w:rFonts w:cs="Arial"/>
          <w:szCs w:val="20"/>
        </w:rPr>
        <w:t>Cultivating a culture of excellent behaviour and relationships in a calm, safe environment.</w:t>
      </w:r>
    </w:p>
    <w:p w14:paraId="22F9449E" w14:textId="77777777" w:rsidR="00866244" w:rsidRPr="00973CDB" w:rsidRDefault="00866244" w:rsidP="00973CDB">
      <w:pPr>
        <w:pStyle w:val="ListParagraph"/>
        <w:numPr>
          <w:ilvl w:val="0"/>
          <w:numId w:val="35"/>
        </w:numPr>
        <w:spacing w:after="0"/>
        <w:jc w:val="both"/>
        <w:rPr>
          <w:rFonts w:cs="Arial"/>
          <w:szCs w:val="20"/>
        </w:rPr>
      </w:pPr>
      <w:r w:rsidRPr="00973CDB">
        <w:rPr>
          <w:rFonts w:cs="Arial"/>
          <w:szCs w:val="20"/>
        </w:rPr>
        <w:t>Establishing a school-wide approach to maintaining high behaviour standards aligned with school values.</w:t>
      </w:r>
    </w:p>
    <w:p w14:paraId="4FCA3970" w14:textId="77777777" w:rsidR="00866244" w:rsidRPr="00973CDB" w:rsidRDefault="00866244" w:rsidP="00973CDB">
      <w:pPr>
        <w:pStyle w:val="ListParagraph"/>
        <w:numPr>
          <w:ilvl w:val="0"/>
          <w:numId w:val="35"/>
        </w:numPr>
        <w:spacing w:after="0"/>
        <w:jc w:val="both"/>
        <w:rPr>
          <w:rFonts w:cs="Arial"/>
          <w:szCs w:val="20"/>
        </w:rPr>
      </w:pPr>
      <w:r w:rsidRPr="00973CDB">
        <w:rPr>
          <w:rFonts w:cs="Arial"/>
          <w:szCs w:val="20"/>
        </w:rPr>
        <w:t>Setting clear expectations, boundaries, and consequences for behaviour.</w:t>
      </w:r>
    </w:p>
    <w:p w14:paraId="1C0A67F0" w14:textId="4618074F" w:rsidR="00866244" w:rsidRPr="00973CDB" w:rsidRDefault="00866244" w:rsidP="00973CDB">
      <w:pPr>
        <w:pStyle w:val="ListParagraph"/>
        <w:numPr>
          <w:ilvl w:val="0"/>
          <w:numId w:val="35"/>
        </w:numPr>
        <w:spacing w:after="0"/>
        <w:jc w:val="both"/>
        <w:rPr>
          <w:rFonts w:cs="Arial"/>
          <w:szCs w:val="20"/>
        </w:rPr>
      </w:pPr>
      <w:r w:rsidRPr="00973CDB">
        <w:rPr>
          <w:rFonts w:cs="Arial"/>
          <w:szCs w:val="20"/>
        </w:rPr>
        <w:t>Ensuring a consistent yet equitable approach to behaviour management for all pupils.</w:t>
      </w:r>
    </w:p>
    <w:p w14:paraId="56422B64" w14:textId="77777777" w:rsidR="00866244" w:rsidRPr="00973CDB" w:rsidRDefault="00866244" w:rsidP="00973CDB">
      <w:pPr>
        <w:pStyle w:val="ListParagraph"/>
        <w:numPr>
          <w:ilvl w:val="0"/>
          <w:numId w:val="35"/>
        </w:numPr>
        <w:spacing w:after="0"/>
        <w:jc w:val="both"/>
        <w:rPr>
          <w:rFonts w:cs="Arial"/>
          <w:szCs w:val="20"/>
        </w:rPr>
      </w:pPr>
      <w:r w:rsidRPr="00973CDB">
        <w:rPr>
          <w:rFonts w:cs="Arial"/>
          <w:szCs w:val="20"/>
        </w:rPr>
        <w:t>Defining unacceptable behaviour, including bullying and discrimination.</w:t>
      </w:r>
    </w:p>
    <w:p w14:paraId="0837A5A1" w14:textId="77777777" w:rsidR="00175EFB" w:rsidRPr="00973CDB" w:rsidRDefault="00175EFB" w:rsidP="00973CDB">
      <w:pPr>
        <w:pStyle w:val="ListParagraph"/>
        <w:spacing w:after="0"/>
        <w:jc w:val="both"/>
        <w:rPr>
          <w:rFonts w:cs="Arial"/>
          <w:szCs w:val="20"/>
        </w:rPr>
      </w:pPr>
    </w:p>
    <w:p w14:paraId="438786ED" w14:textId="7B515CCF" w:rsidR="00866244" w:rsidRPr="00973CDB" w:rsidRDefault="00866244" w:rsidP="00973CDB">
      <w:pPr>
        <w:spacing w:after="0"/>
        <w:jc w:val="both"/>
        <w:rPr>
          <w:rFonts w:ascii="Arial" w:hAnsi="Arial" w:cs="Arial"/>
          <w:sz w:val="20"/>
          <w:szCs w:val="20"/>
        </w:rPr>
      </w:pPr>
      <w:r w:rsidRPr="00973CDB">
        <w:rPr>
          <w:rFonts w:ascii="Arial" w:hAnsi="Arial" w:cs="Arial"/>
          <w:sz w:val="20"/>
          <w:szCs w:val="20"/>
        </w:rPr>
        <w:t>This policy reflects CDAT’s commitment to valuing each child, aspiring to excellence, and being a nurturing learning community.</w:t>
      </w:r>
    </w:p>
    <w:p w14:paraId="3BD4439D" w14:textId="77777777" w:rsidR="00F25977" w:rsidRPr="00F301FD" w:rsidRDefault="00F25977" w:rsidP="00667D81">
      <w:pPr>
        <w:spacing w:after="0"/>
        <w:rPr>
          <w:rFonts w:asciiTheme="majorHAnsi" w:hAnsiTheme="majorHAnsi" w:cstheme="majorHAnsi"/>
          <w:sz w:val="28"/>
          <w:szCs w:val="28"/>
        </w:rPr>
      </w:pPr>
    </w:p>
    <w:p w14:paraId="58376467" w14:textId="09EE2349" w:rsidR="00613C96" w:rsidRPr="00E07E37" w:rsidRDefault="00613C96" w:rsidP="004F0BE0">
      <w:pPr>
        <w:pStyle w:val="ListParagraph"/>
        <w:numPr>
          <w:ilvl w:val="0"/>
          <w:numId w:val="9"/>
        </w:numPr>
        <w:spacing w:after="0"/>
        <w:rPr>
          <w:rFonts w:cs="Arial"/>
          <w:b/>
          <w:bCs/>
          <w:color w:val="4472C4" w:themeColor="accent1"/>
          <w:sz w:val="28"/>
          <w:szCs w:val="28"/>
        </w:rPr>
      </w:pPr>
      <w:bookmarkStart w:id="1" w:name="_Toc141697491"/>
      <w:r w:rsidRPr="00E07E37">
        <w:rPr>
          <w:rFonts w:cs="Arial"/>
          <w:b/>
          <w:bCs/>
          <w:color w:val="4472C4" w:themeColor="accent1"/>
          <w:sz w:val="28"/>
          <w:szCs w:val="28"/>
        </w:rPr>
        <w:t xml:space="preserve">Legislation, </w:t>
      </w:r>
      <w:r w:rsidR="00973CDB" w:rsidRPr="00E07E37">
        <w:rPr>
          <w:rFonts w:cs="Arial"/>
          <w:b/>
          <w:bCs/>
          <w:color w:val="4472C4" w:themeColor="accent1"/>
          <w:sz w:val="28"/>
          <w:szCs w:val="28"/>
        </w:rPr>
        <w:t>S</w:t>
      </w:r>
      <w:r w:rsidRPr="00E07E37">
        <w:rPr>
          <w:rFonts w:cs="Arial"/>
          <w:b/>
          <w:bCs/>
          <w:color w:val="4472C4" w:themeColor="accent1"/>
          <w:sz w:val="28"/>
          <w:szCs w:val="28"/>
        </w:rPr>
        <w:t xml:space="preserve">tatutory </w:t>
      </w:r>
      <w:r w:rsidR="00973CDB" w:rsidRPr="00E07E37">
        <w:rPr>
          <w:rFonts w:cs="Arial"/>
          <w:b/>
          <w:bCs/>
          <w:color w:val="4472C4" w:themeColor="accent1"/>
          <w:sz w:val="28"/>
          <w:szCs w:val="28"/>
        </w:rPr>
        <w:t>R</w:t>
      </w:r>
      <w:r w:rsidRPr="00E07E37">
        <w:rPr>
          <w:rFonts w:cs="Arial"/>
          <w:b/>
          <w:bCs/>
          <w:color w:val="4472C4" w:themeColor="accent1"/>
          <w:sz w:val="28"/>
          <w:szCs w:val="28"/>
        </w:rPr>
        <w:t xml:space="preserve">equirements and </w:t>
      </w:r>
      <w:r w:rsidR="00973CDB" w:rsidRPr="00E07E37">
        <w:rPr>
          <w:rFonts w:cs="Arial"/>
          <w:b/>
          <w:bCs/>
          <w:color w:val="4472C4" w:themeColor="accent1"/>
          <w:sz w:val="28"/>
          <w:szCs w:val="28"/>
        </w:rPr>
        <w:t>S</w:t>
      </w:r>
      <w:r w:rsidRPr="00E07E37">
        <w:rPr>
          <w:rFonts w:cs="Arial"/>
          <w:b/>
          <w:bCs/>
          <w:color w:val="4472C4" w:themeColor="accent1"/>
          <w:sz w:val="28"/>
          <w:szCs w:val="28"/>
        </w:rPr>
        <w:t xml:space="preserve">tatutory </w:t>
      </w:r>
      <w:r w:rsidR="00973CDB" w:rsidRPr="00E07E37">
        <w:rPr>
          <w:rFonts w:cs="Arial"/>
          <w:b/>
          <w:bCs/>
          <w:color w:val="4472C4" w:themeColor="accent1"/>
          <w:sz w:val="28"/>
          <w:szCs w:val="28"/>
        </w:rPr>
        <w:t>G</w:t>
      </w:r>
      <w:r w:rsidRPr="00E07E37">
        <w:rPr>
          <w:rFonts w:cs="Arial"/>
          <w:b/>
          <w:bCs/>
          <w:color w:val="4472C4" w:themeColor="accent1"/>
          <w:sz w:val="28"/>
          <w:szCs w:val="28"/>
        </w:rPr>
        <w:t>uidance</w:t>
      </w:r>
      <w:bookmarkEnd w:id="1"/>
    </w:p>
    <w:p w14:paraId="77C7E6A1" w14:textId="77777777" w:rsidR="007D69A5" w:rsidRPr="00667D81" w:rsidRDefault="007D69A5" w:rsidP="00667D81">
      <w:pPr>
        <w:spacing w:after="0"/>
        <w:rPr>
          <w:rFonts w:asciiTheme="majorHAnsi" w:hAnsiTheme="majorHAnsi" w:cstheme="majorHAnsi"/>
          <w:sz w:val="24"/>
          <w:szCs w:val="24"/>
        </w:rPr>
      </w:pPr>
    </w:p>
    <w:p w14:paraId="6013A44C" w14:textId="77777777" w:rsidR="00613C96" w:rsidRPr="00E07E37" w:rsidRDefault="00613C96" w:rsidP="00E07E37">
      <w:pPr>
        <w:spacing w:after="0"/>
        <w:jc w:val="both"/>
        <w:rPr>
          <w:rFonts w:ascii="Arial" w:hAnsi="Arial" w:cs="Arial"/>
          <w:sz w:val="20"/>
          <w:szCs w:val="20"/>
        </w:rPr>
      </w:pPr>
      <w:r w:rsidRPr="00E07E37">
        <w:rPr>
          <w:rFonts w:ascii="Arial" w:hAnsi="Arial" w:cs="Arial"/>
          <w:sz w:val="20"/>
          <w:szCs w:val="20"/>
        </w:rPr>
        <w:t>This policy is based on legislation and advice from the Department for Education (DfE) on:</w:t>
      </w:r>
    </w:p>
    <w:p w14:paraId="521D9F50" w14:textId="711E8578" w:rsidR="00613C96" w:rsidRPr="00E07E37" w:rsidRDefault="00613C96" w:rsidP="00E07E37">
      <w:pPr>
        <w:spacing w:after="0"/>
        <w:jc w:val="both"/>
        <w:rPr>
          <w:rFonts w:ascii="Arial" w:hAnsi="Arial" w:cs="Arial"/>
          <w:sz w:val="20"/>
          <w:szCs w:val="20"/>
        </w:rPr>
      </w:pPr>
    </w:p>
    <w:p w14:paraId="4033CE16"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Behaviour in schools: advice for headteachers and school staff 2022 </w:t>
      </w:r>
    </w:p>
    <w:p w14:paraId="1E760640"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Searching, screening and confiscation: advice for schools 2022 </w:t>
      </w:r>
    </w:p>
    <w:p w14:paraId="30DA7A13"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The Equality Act 2010 </w:t>
      </w:r>
    </w:p>
    <w:p w14:paraId="488A06EA"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Keeping Children Safe in Education </w:t>
      </w:r>
    </w:p>
    <w:p w14:paraId="72381AF1"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Suspension and permanent exclusion from maintained schools, academies and pupil referral units in England, including pupil movement </w:t>
      </w:r>
      <w:proofErr w:type="gramStart"/>
      <w:r w:rsidRPr="00E07E37">
        <w:rPr>
          <w:rFonts w:cs="Arial"/>
          <w:szCs w:val="20"/>
        </w:rPr>
        <w:t>2023</w:t>
      </w:r>
      <w:proofErr w:type="gramEnd"/>
      <w:r w:rsidRPr="00E07E37">
        <w:rPr>
          <w:rFonts w:cs="Arial"/>
          <w:szCs w:val="20"/>
        </w:rPr>
        <w:t xml:space="preserve"> </w:t>
      </w:r>
    </w:p>
    <w:p w14:paraId="6D6E8AE1"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Use of reasonable force in schools </w:t>
      </w:r>
    </w:p>
    <w:p w14:paraId="44D2D957"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Supporting pupils with medical conditions at school </w:t>
      </w:r>
    </w:p>
    <w:p w14:paraId="67E8C554"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Special Educational Needs and Disability (SEND) Code of Practice </w:t>
      </w:r>
    </w:p>
    <w:p w14:paraId="67E728D7"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Behaviour in Schools: Advice for headteachers and school staff </w:t>
      </w:r>
    </w:p>
    <w:p w14:paraId="2A16AD94" w14:textId="77777777" w:rsidR="00DA757F" w:rsidRPr="00E07E37" w:rsidRDefault="00DA757F" w:rsidP="00E07E37">
      <w:pPr>
        <w:pStyle w:val="ListParagraph"/>
        <w:numPr>
          <w:ilvl w:val="0"/>
          <w:numId w:val="10"/>
        </w:numPr>
        <w:spacing w:after="0"/>
        <w:jc w:val="both"/>
        <w:rPr>
          <w:rFonts w:cs="Arial"/>
          <w:szCs w:val="20"/>
        </w:rPr>
      </w:pPr>
      <w:r w:rsidRPr="00E07E37">
        <w:rPr>
          <w:rFonts w:cs="Arial"/>
          <w:szCs w:val="20"/>
        </w:rPr>
        <w:t xml:space="preserve">School Suspension and Permanent Exclusion </w:t>
      </w:r>
    </w:p>
    <w:p w14:paraId="1C4616B1" w14:textId="77777777" w:rsidR="007D69A5" w:rsidRPr="00E07E37" w:rsidRDefault="007D69A5" w:rsidP="00E07E37">
      <w:pPr>
        <w:spacing w:after="0"/>
        <w:jc w:val="both"/>
        <w:rPr>
          <w:rFonts w:ascii="Arial" w:hAnsi="Arial" w:cs="Arial"/>
          <w:sz w:val="20"/>
          <w:szCs w:val="20"/>
        </w:rPr>
      </w:pPr>
    </w:p>
    <w:p w14:paraId="5575B16E" w14:textId="07A75A67" w:rsidR="00613C96" w:rsidRPr="00E07E37" w:rsidRDefault="00613C96" w:rsidP="00E07E37">
      <w:pPr>
        <w:spacing w:after="0"/>
        <w:jc w:val="both"/>
        <w:rPr>
          <w:rFonts w:ascii="Arial" w:hAnsi="Arial" w:cs="Arial"/>
          <w:sz w:val="20"/>
          <w:szCs w:val="20"/>
        </w:rPr>
      </w:pPr>
      <w:r w:rsidRPr="00E07E37">
        <w:rPr>
          <w:rFonts w:ascii="Arial" w:hAnsi="Arial" w:cs="Arial"/>
          <w:sz w:val="20"/>
          <w:szCs w:val="20"/>
        </w:rPr>
        <w:t>In addition, this policy is based on</w:t>
      </w:r>
      <w:r w:rsidR="00366685" w:rsidRPr="00E07E37">
        <w:rPr>
          <w:rFonts w:ascii="Arial" w:hAnsi="Arial" w:cs="Arial"/>
          <w:sz w:val="20"/>
          <w:szCs w:val="20"/>
        </w:rPr>
        <w:t>:</w:t>
      </w:r>
    </w:p>
    <w:p w14:paraId="1F249BFC" w14:textId="4E1B9B73" w:rsidR="00613C96" w:rsidRPr="00E07E37" w:rsidRDefault="00613C96" w:rsidP="00E07E37">
      <w:pPr>
        <w:pStyle w:val="ListParagraph"/>
        <w:numPr>
          <w:ilvl w:val="0"/>
          <w:numId w:val="36"/>
        </w:numPr>
        <w:spacing w:after="0"/>
        <w:jc w:val="both"/>
        <w:rPr>
          <w:rFonts w:cs="Arial"/>
          <w:szCs w:val="20"/>
        </w:rPr>
      </w:pPr>
      <w:r w:rsidRPr="00E07E37">
        <w:rPr>
          <w:rFonts w:cs="Arial"/>
          <w:szCs w:val="20"/>
        </w:rPr>
        <w:t xml:space="preserve">Schedule 1 of the </w:t>
      </w:r>
      <w:hyperlink r:id="rId9" w:history="1">
        <w:r w:rsidRPr="00E07E37">
          <w:rPr>
            <w:rStyle w:val="Hyperlink"/>
            <w:rFonts w:cs="Arial"/>
            <w:szCs w:val="20"/>
          </w:rPr>
          <w:t>Education (Independent School Standards) Regulations 2014</w:t>
        </w:r>
      </w:hyperlink>
      <w:r w:rsidRPr="00E07E37">
        <w:rPr>
          <w:rFonts w:cs="Arial"/>
          <w:szCs w:val="20"/>
        </w:rPr>
        <w:t>; paragraph 7 outlines a school’s duty to safeguard and promote the welfare of children, paragraph 9 requires the school to have a written behaviour policy, and paragraph 10 requires the school to have an anti-bullying strategy</w:t>
      </w:r>
      <w:r w:rsidR="00C5600B" w:rsidRPr="00E07E37">
        <w:rPr>
          <w:rFonts w:cs="Arial"/>
          <w:szCs w:val="20"/>
        </w:rPr>
        <w:t>.</w:t>
      </w:r>
    </w:p>
    <w:p w14:paraId="5A80CFE9" w14:textId="14275722" w:rsidR="00613C96" w:rsidRPr="00E07E37" w:rsidRDefault="00613C96" w:rsidP="00E07E37">
      <w:pPr>
        <w:pStyle w:val="ListParagraph"/>
        <w:numPr>
          <w:ilvl w:val="0"/>
          <w:numId w:val="36"/>
        </w:numPr>
        <w:spacing w:after="0"/>
        <w:jc w:val="both"/>
        <w:rPr>
          <w:rFonts w:cs="Arial"/>
          <w:szCs w:val="20"/>
        </w:rPr>
      </w:pPr>
      <w:hyperlink r:id="rId10" w:anchor="behaviour-policy" w:history="1">
        <w:r w:rsidRPr="00E07E37">
          <w:rPr>
            <w:rStyle w:val="Hyperlink"/>
            <w:rFonts w:cs="Arial"/>
            <w:szCs w:val="20"/>
          </w:rPr>
          <w:t>DfE guidance</w:t>
        </w:r>
      </w:hyperlink>
      <w:r w:rsidRPr="00E07E37">
        <w:rPr>
          <w:rFonts w:cs="Arial"/>
          <w:szCs w:val="20"/>
        </w:rPr>
        <w:t>, which explains that academies should publish their behaviour policy and anti-bullying strategy</w:t>
      </w:r>
      <w:r w:rsidR="00C5600B" w:rsidRPr="00E07E37">
        <w:rPr>
          <w:rFonts w:cs="Arial"/>
          <w:szCs w:val="20"/>
        </w:rPr>
        <w:t>.</w:t>
      </w:r>
      <w:r w:rsidRPr="00E07E37">
        <w:rPr>
          <w:rFonts w:cs="Arial"/>
          <w:szCs w:val="20"/>
        </w:rPr>
        <w:t xml:space="preserve"> </w:t>
      </w:r>
    </w:p>
    <w:p w14:paraId="67626330" w14:textId="77777777" w:rsidR="007D69A5" w:rsidRPr="00E07E37" w:rsidRDefault="007D69A5" w:rsidP="00E07E37">
      <w:pPr>
        <w:spacing w:after="0"/>
        <w:jc w:val="both"/>
        <w:rPr>
          <w:rFonts w:ascii="Arial" w:hAnsi="Arial" w:cs="Arial"/>
          <w:sz w:val="20"/>
          <w:szCs w:val="20"/>
        </w:rPr>
      </w:pPr>
    </w:p>
    <w:p w14:paraId="1AB514C8" w14:textId="0E8FB419" w:rsidR="00613C96" w:rsidRPr="00E07E37" w:rsidRDefault="00613C96" w:rsidP="00E07E37">
      <w:pPr>
        <w:spacing w:after="0"/>
        <w:jc w:val="both"/>
        <w:rPr>
          <w:rFonts w:ascii="Arial" w:hAnsi="Arial" w:cs="Arial"/>
          <w:sz w:val="20"/>
          <w:szCs w:val="20"/>
        </w:rPr>
      </w:pPr>
      <w:r w:rsidRPr="00E07E37">
        <w:rPr>
          <w:rFonts w:ascii="Arial" w:hAnsi="Arial" w:cs="Arial"/>
          <w:sz w:val="20"/>
          <w:szCs w:val="20"/>
        </w:rPr>
        <w:t>This policy complies with our funding agreement and articles of association.</w:t>
      </w:r>
    </w:p>
    <w:p w14:paraId="11F92C67" w14:textId="77777777" w:rsidR="007D69A5" w:rsidRDefault="007D69A5" w:rsidP="00667D81">
      <w:pPr>
        <w:spacing w:after="0"/>
        <w:rPr>
          <w:rFonts w:asciiTheme="majorHAnsi" w:hAnsiTheme="majorHAnsi" w:cstheme="majorHAnsi"/>
          <w:sz w:val="24"/>
          <w:szCs w:val="24"/>
        </w:rPr>
      </w:pPr>
    </w:p>
    <w:p w14:paraId="09DCCBA9" w14:textId="77777777" w:rsidR="00E07E37" w:rsidRDefault="00E07E37" w:rsidP="00667D81">
      <w:pPr>
        <w:spacing w:after="0"/>
        <w:rPr>
          <w:rFonts w:asciiTheme="majorHAnsi" w:hAnsiTheme="majorHAnsi" w:cstheme="majorHAnsi"/>
          <w:sz w:val="24"/>
          <w:szCs w:val="24"/>
        </w:rPr>
      </w:pPr>
    </w:p>
    <w:p w14:paraId="5558A870" w14:textId="77777777" w:rsidR="00E07E37" w:rsidRDefault="00E07E37" w:rsidP="00667D81">
      <w:pPr>
        <w:spacing w:after="0"/>
        <w:rPr>
          <w:rFonts w:asciiTheme="majorHAnsi" w:hAnsiTheme="majorHAnsi" w:cstheme="majorHAnsi"/>
          <w:sz w:val="24"/>
          <w:szCs w:val="24"/>
        </w:rPr>
      </w:pPr>
    </w:p>
    <w:p w14:paraId="29E54B18" w14:textId="77777777" w:rsidR="00E07E37" w:rsidRDefault="00E07E37" w:rsidP="00667D81">
      <w:pPr>
        <w:spacing w:after="0"/>
        <w:rPr>
          <w:rFonts w:asciiTheme="majorHAnsi" w:hAnsiTheme="majorHAnsi" w:cstheme="majorHAnsi"/>
          <w:sz w:val="24"/>
          <w:szCs w:val="24"/>
        </w:rPr>
      </w:pPr>
    </w:p>
    <w:p w14:paraId="0351CDEB" w14:textId="77777777" w:rsidR="00E07E37" w:rsidRDefault="00E07E37" w:rsidP="00667D81">
      <w:pPr>
        <w:spacing w:after="0"/>
        <w:rPr>
          <w:rFonts w:asciiTheme="majorHAnsi" w:hAnsiTheme="majorHAnsi" w:cstheme="majorHAnsi"/>
          <w:sz w:val="24"/>
          <w:szCs w:val="24"/>
        </w:rPr>
      </w:pPr>
    </w:p>
    <w:p w14:paraId="0B40495F" w14:textId="77777777" w:rsidR="00E07E37" w:rsidRDefault="00E07E37" w:rsidP="00667D81">
      <w:pPr>
        <w:spacing w:after="0"/>
        <w:rPr>
          <w:rFonts w:asciiTheme="majorHAnsi" w:hAnsiTheme="majorHAnsi" w:cstheme="majorHAnsi"/>
          <w:sz w:val="24"/>
          <w:szCs w:val="24"/>
        </w:rPr>
      </w:pPr>
    </w:p>
    <w:p w14:paraId="5090FD85" w14:textId="2CFA4964" w:rsidR="00977EFD" w:rsidRPr="00E07E37" w:rsidRDefault="007D69A5" w:rsidP="004F0BE0">
      <w:pPr>
        <w:pStyle w:val="ListParagraph"/>
        <w:numPr>
          <w:ilvl w:val="0"/>
          <w:numId w:val="9"/>
        </w:numPr>
        <w:spacing w:after="0"/>
        <w:rPr>
          <w:rFonts w:cs="Arial"/>
          <w:b/>
          <w:bCs/>
          <w:color w:val="4472C4" w:themeColor="accent1"/>
          <w:sz w:val="28"/>
          <w:szCs w:val="28"/>
        </w:rPr>
      </w:pPr>
      <w:r w:rsidRPr="00E07E37">
        <w:rPr>
          <w:rFonts w:cs="Arial"/>
          <w:b/>
          <w:bCs/>
          <w:color w:val="4472C4" w:themeColor="accent1"/>
          <w:sz w:val="28"/>
          <w:szCs w:val="28"/>
        </w:rPr>
        <w:lastRenderedPageBreak/>
        <w:t xml:space="preserve">Behaviour &amp; Relationship Principles </w:t>
      </w:r>
    </w:p>
    <w:p w14:paraId="25C98D61" w14:textId="77777777" w:rsidR="007D69A5" w:rsidRPr="007D69A5" w:rsidRDefault="007D69A5" w:rsidP="007D69A5">
      <w:pPr>
        <w:spacing w:after="0"/>
        <w:ind w:left="360"/>
        <w:rPr>
          <w:rFonts w:asciiTheme="majorHAnsi" w:hAnsiTheme="majorHAnsi" w:cstheme="majorHAnsi"/>
          <w:sz w:val="24"/>
        </w:rPr>
      </w:pPr>
    </w:p>
    <w:p w14:paraId="54598A21" w14:textId="4A5161E6" w:rsidR="00C602EB" w:rsidRPr="00E07E37" w:rsidRDefault="00C602EB" w:rsidP="00E07E37">
      <w:pPr>
        <w:spacing w:after="0"/>
        <w:jc w:val="both"/>
        <w:rPr>
          <w:rFonts w:ascii="Arial" w:hAnsi="Arial" w:cs="Arial"/>
          <w:sz w:val="20"/>
          <w:szCs w:val="20"/>
        </w:rPr>
      </w:pPr>
      <w:r w:rsidRPr="00E07E37">
        <w:rPr>
          <w:rFonts w:ascii="Arial" w:hAnsi="Arial" w:cs="Arial"/>
          <w:sz w:val="20"/>
          <w:szCs w:val="20"/>
        </w:rPr>
        <w:t>At CDAT, we emphasise the importance of high standards of behaviour</w:t>
      </w:r>
      <w:r w:rsidR="007D194C" w:rsidRPr="00E07E37">
        <w:rPr>
          <w:rFonts w:ascii="Arial" w:hAnsi="Arial" w:cs="Arial"/>
          <w:sz w:val="20"/>
          <w:szCs w:val="20"/>
        </w:rPr>
        <w:t xml:space="preserve">, relationships </w:t>
      </w:r>
      <w:r w:rsidRPr="00E07E37">
        <w:rPr>
          <w:rFonts w:ascii="Arial" w:hAnsi="Arial" w:cs="Arial"/>
          <w:sz w:val="20"/>
          <w:szCs w:val="20"/>
        </w:rPr>
        <w:t xml:space="preserve">and attendance for a school’s success. This ensures all </w:t>
      </w:r>
      <w:r w:rsidR="007D194C" w:rsidRPr="00E07E37">
        <w:rPr>
          <w:rFonts w:ascii="Arial" w:hAnsi="Arial" w:cs="Arial"/>
          <w:sz w:val="20"/>
          <w:szCs w:val="20"/>
        </w:rPr>
        <w:t>pupils</w:t>
      </w:r>
      <w:r w:rsidRPr="00E07E37">
        <w:rPr>
          <w:rFonts w:ascii="Arial" w:hAnsi="Arial" w:cs="Arial"/>
          <w:sz w:val="20"/>
          <w:szCs w:val="20"/>
        </w:rPr>
        <w:t xml:space="preserve"> can progress in their education, and staff can effectively teach and promote learning. The Trust Board supports the right of all community members to work, learn, and play in safe, supportive environments.</w:t>
      </w:r>
    </w:p>
    <w:p w14:paraId="5087B6B5" w14:textId="77777777" w:rsidR="007D69A5" w:rsidRPr="00E07E37" w:rsidRDefault="007D69A5" w:rsidP="00E07E37">
      <w:pPr>
        <w:spacing w:after="0"/>
        <w:jc w:val="both"/>
        <w:rPr>
          <w:rFonts w:ascii="Arial" w:hAnsi="Arial" w:cs="Arial"/>
          <w:sz w:val="20"/>
          <w:szCs w:val="20"/>
        </w:rPr>
      </w:pPr>
    </w:p>
    <w:p w14:paraId="7E9A6EEE" w14:textId="03255405" w:rsidR="005F0798" w:rsidRPr="00E07E37" w:rsidRDefault="00C602EB" w:rsidP="00E07E37">
      <w:pPr>
        <w:spacing w:after="0"/>
        <w:jc w:val="both"/>
        <w:rPr>
          <w:rFonts w:ascii="Arial" w:hAnsi="Arial" w:cs="Arial"/>
          <w:sz w:val="20"/>
          <w:szCs w:val="20"/>
        </w:rPr>
      </w:pPr>
      <w:r w:rsidRPr="00E07E37">
        <w:rPr>
          <w:rFonts w:ascii="Arial" w:hAnsi="Arial" w:cs="Arial"/>
          <w:sz w:val="20"/>
          <w:szCs w:val="20"/>
        </w:rPr>
        <w:t xml:space="preserve">CDAT </w:t>
      </w:r>
      <w:r w:rsidR="007D69A5" w:rsidRPr="00E07E37">
        <w:rPr>
          <w:rFonts w:ascii="Arial" w:hAnsi="Arial" w:cs="Arial"/>
          <w:sz w:val="20"/>
          <w:szCs w:val="20"/>
        </w:rPr>
        <w:t xml:space="preserve">is </w:t>
      </w:r>
      <w:r w:rsidRPr="00E07E37">
        <w:rPr>
          <w:rFonts w:ascii="Arial" w:hAnsi="Arial" w:cs="Arial"/>
          <w:sz w:val="20"/>
          <w:szCs w:val="20"/>
        </w:rPr>
        <w:t xml:space="preserve">committed to fostering a positive ethos in </w:t>
      </w:r>
      <w:r w:rsidR="007D69A5" w:rsidRPr="00E07E37">
        <w:rPr>
          <w:rFonts w:ascii="Arial" w:hAnsi="Arial" w:cs="Arial"/>
          <w:sz w:val="20"/>
          <w:szCs w:val="20"/>
        </w:rPr>
        <w:t>each of our academies</w:t>
      </w:r>
      <w:r w:rsidRPr="00E07E37">
        <w:rPr>
          <w:rFonts w:ascii="Arial" w:hAnsi="Arial" w:cs="Arial"/>
          <w:sz w:val="20"/>
          <w:szCs w:val="20"/>
        </w:rPr>
        <w:t xml:space="preserve">, promoting a place where </w:t>
      </w:r>
      <w:r w:rsidR="00942347" w:rsidRPr="00E07E37">
        <w:rPr>
          <w:rFonts w:ascii="Arial" w:hAnsi="Arial" w:cs="Arial"/>
          <w:sz w:val="20"/>
          <w:szCs w:val="20"/>
        </w:rPr>
        <w:t>pupils</w:t>
      </w:r>
      <w:r w:rsidRPr="00E07E37">
        <w:rPr>
          <w:rFonts w:ascii="Arial" w:hAnsi="Arial" w:cs="Arial"/>
          <w:sz w:val="20"/>
          <w:szCs w:val="20"/>
        </w:rPr>
        <w:t xml:space="preserve"> feel safe, enjoy learning, develop resilience, and are prepared for future educational stages. Behaviour should never jeopardise the safety of anyone in the school community.</w:t>
      </w:r>
      <w:r w:rsidR="005F0798" w:rsidRPr="00E07E37">
        <w:rPr>
          <w:rFonts w:ascii="Arial" w:hAnsi="Arial" w:cs="Arial"/>
          <w:sz w:val="20"/>
          <w:szCs w:val="20"/>
        </w:rPr>
        <w:t xml:space="preserve"> </w:t>
      </w:r>
      <w:r w:rsidR="00AC45BB" w:rsidRPr="00E07E37">
        <w:rPr>
          <w:rFonts w:ascii="Arial" w:hAnsi="Arial" w:cs="Arial"/>
          <w:sz w:val="20"/>
          <w:szCs w:val="20"/>
        </w:rPr>
        <w:t>All members</w:t>
      </w:r>
      <w:r w:rsidR="005F0798" w:rsidRPr="00E07E37">
        <w:rPr>
          <w:rFonts w:ascii="Arial" w:hAnsi="Arial" w:cs="Arial"/>
          <w:sz w:val="20"/>
          <w:szCs w:val="20"/>
        </w:rPr>
        <w:t xml:space="preserve"> of our</w:t>
      </w:r>
      <w:r w:rsidRPr="00E07E37">
        <w:rPr>
          <w:rFonts w:ascii="Arial" w:hAnsi="Arial" w:cs="Arial"/>
          <w:sz w:val="20"/>
          <w:szCs w:val="20"/>
        </w:rPr>
        <w:t xml:space="preserve"> school communit</w:t>
      </w:r>
      <w:r w:rsidR="005F0798" w:rsidRPr="00E07E37">
        <w:rPr>
          <w:rFonts w:ascii="Arial" w:hAnsi="Arial" w:cs="Arial"/>
          <w:sz w:val="20"/>
          <w:szCs w:val="20"/>
        </w:rPr>
        <w:t xml:space="preserve">ies </w:t>
      </w:r>
      <w:r w:rsidR="00AC45BB" w:rsidRPr="00E07E37">
        <w:rPr>
          <w:rFonts w:ascii="Arial" w:hAnsi="Arial" w:cs="Arial"/>
          <w:sz w:val="20"/>
          <w:szCs w:val="20"/>
        </w:rPr>
        <w:t>are</w:t>
      </w:r>
      <w:r w:rsidRPr="00E07E37">
        <w:rPr>
          <w:rFonts w:ascii="Arial" w:hAnsi="Arial" w:cs="Arial"/>
          <w:sz w:val="20"/>
          <w:szCs w:val="20"/>
        </w:rPr>
        <w:t xml:space="preserve"> expected to uphold the Christian ethos, maintain a safe environment, respect each other, and ensure kindness and anti-bullying practices. </w:t>
      </w:r>
      <w:r w:rsidR="00AC45BB" w:rsidRPr="00E07E37">
        <w:rPr>
          <w:rFonts w:ascii="Arial" w:hAnsi="Arial" w:cs="Arial"/>
          <w:sz w:val="20"/>
          <w:szCs w:val="20"/>
        </w:rPr>
        <w:t>Behavioural expectations are consistent</w:t>
      </w:r>
      <w:r w:rsidR="0003265F" w:rsidRPr="00E07E37">
        <w:rPr>
          <w:rFonts w:ascii="Arial" w:hAnsi="Arial" w:cs="Arial"/>
          <w:sz w:val="20"/>
          <w:szCs w:val="20"/>
        </w:rPr>
        <w:t xml:space="preserve"> enough so that all understand, yet </w:t>
      </w:r>
      <w:r w:rsidR="00AC45BB" w:rsidRPr="00E07E37">
        <w:rPr>
          <w:rFonts w:ascii="Arial" w:hAnsi="Arial" w:cs="Arial"/>
          <w:sz w:val="20"/>
          <w:szCs w:val="20"/>
        </w:rPr>
        <w:t xml:space="preserve">flexible </w:t>
      </w:r>
      <w:r w:rsidR="0003265F" w:rsidRPr="00E07E37">
        <w:rPr>
          <w:rFonts w:ascii="Arial" w:hAnsi="Arial" w:cs="Arial"/>
          <w:sz w:val="20"/>
          <w:szCs w:val="20"/>
        </w:rPr>
        <w:t xml:space="preserve">enough </w:t>
      </w:r>
      <w:r w:rsidR="00AC45BB" w:rsidRPr="00E07E37">
        <w:rPr>
          <w:rFonts w:ascii="Arial" w:hAnsi="Arial" w:cs="Arial"/>
          <w:sz w:val="20"/>
          <w:szCs w:val="20"/>
        </w:rPr>
        <w:t>to meet individual needs, where appropriate.</w:t>
      </w:r>
    </w:p>
    <w:p w14:paraId="18792B01" w14:textId="77777777" w:rsidR="005F0798" w:rsidRPr="00E07E37" w:rsidRDefault="005F0798" w:rsidP="00E07E37">
      <w:pPr>
        <w:spacing w:after="0"/>
        <w:jc w:val="both"/>
        <w:rPr>
          <w:rFonts w:ascii="Arial" w:hAnsi="Arial" w:cs="Arial"/>
          <w:sz w:val="20"/>
          <w:szCs w:val="20"/>
        </w:rPr>
      </w:pPr>
    </w:p>
    <w:p w14:paraId="569342FD" w14:textId="26D889A6" w:rsidR="00C602EB" w:rsidRPr="00E07E37" w:rsidRDefault="00C602EB" w:rsidP="00E07E37">
      <w:pPr>
        <w:spacing w:after="0"/>
        <w:jc w:val="both"/>
        <w:rPr>
          <w:rFonts w:ascii="Arial" w:hAnsi="Arial" w:cs="Arial"/>
          <w:sz w:val="20"/>
          <w:szCs w:val="20"/>
        </w:rPr>
      </w:pPr>
      <w:r w:rsidRPr="00E07E37">
        <w:rPr>
          <w:rFonts w:ascii="Arial" w:hAnsi="Arial" w:cs="Arial"/>
          <w:sz w:val="20"/>
          <w:szCs w:val="20"/>
        </w:rPr>
        <w:t xml:space="preserve">Key principles of the </w:t>
      </w:r>
      <w:r w:rsidR="0009747F" w:rsidRPr="00E07E37">
        <w:rPr>
          <w:rFonts w:ascii="Arial" w:hAnsi="Arial" w:cs="Arial"/>
          <w:sz w:val="20"/>
          <w:szCs w:val="20"/>
        </w:rPr>
        <w:t>Behaviour and Relationships Policy</w:t>
      </w:r>
      <w:r w:rsidRPr="00E07E37">
        <w:rPr>
          <w:rFonts w:ascii="Arial" w:hAnsi="Arial" w:cs="Arial"/>
          <w:sz w:val="20"/>
          <w:szCs w:val="20"/>
        </w:rPr>
        <w:t xml:space="preserve"> include:</w:t>
      </w:r>
    </w:p>
    <w:p w14:paraId="4E88499D" w14:textId="77777777" w:rsidR="005F0798" w:rsidRPr="00E07E37" w:rsidRDefault="005F0798" w:rsidP="00E07E37">
      <w:pPr>
        <w:spacing w:after="0"/>
        <w:jc w:val="both"/>
        <w:rPr>
          <w:rFonts w:ascii="Arial" w:hAnsi="Arial" w:cs="Arial"/>
          <w:sz w:val="20"/>
          <w:szCs w:val="20"/>
        </w:rPr>
      </w:pPr>
    </w:p>
    <w:p w14:paraId="59EC50A7" w14:textId="35703B69" w:rsidR="007B7446" w:rsidRPr="00E07E37" w:rsidRDefault="00C602EB" w:rsidP="00E07E37">
      <w:pPr>
        <w:pStyle w:val="ListParagraph"/>
        <w:numPr>
          <w:ilvl w:val="0"/>
          <w:numId w:val="39"/>
        </w:numPr>
        <w:spacing w:after="0"/>
        <w:jc w:val="both"/>
        <w:rPr>
          <w:rFonts w:cs="Arial"/>
          <w:szCs w:val="20"/>
        </w:rPr>
      </w:pPr>
      <w:r w:rsidRPr="00E07E37">
        <w:rPr>
          <w:rFonts w:cs="Arial"/>
          <w:szCs w:val="20"/>
        </w:rPr>
        <w:t xml:space="preserve">Inclusivity: All </w:t>
      </w:r>
      <w:r w:rsidR="00027D79" w:rsidRPr="00E07E37">
        <w:rPr>
          <w:rFonts w:cs="Arial"/>
          <w:szCs w:val="20"/>
        </w:rPr>
        <w:t>pupils</w:t>
      </w:r>
      <w:r w:rsidRPr="00E07E37">
        <w:rPr>
          <w:rFonts w:cs="Arial"/>
          <w:szCs w:val="20"/>
        </w:rPr>
        <w:t xml:space="preserve">, regardless of background or need, </w:t>
      </w:r>
      <w:proofErr w:type="gramStart"/>
      <w:r w:rsidRPr="00E07E37">
        <w:rPr>
          <w:rFonts w:cs="Arial"/>
          <w:szCs w:val="20"/>
        </w:rPr>
        <w:t>are respected</w:t>
      </w:r>
      <w:proofErr w:type="gramEnd"/>
      <w:r w:rsidRPr="00E07E37">
        <w:rPr>
          <w:rFonts w:cs="Arial"/>
          <w:szCs w:val="20"/>
        </w:rPr>
        <w:t xml:space="preserve"> and supported.</w:t>
      </w:r>
    </w:p>
    <w:p w14:paraId="4ABD0DC4" w14:textId="19711A61" w:rsidR="007B7446" w:rsidRPr="00E07E37" w:rsidRDefault="00C602EB" w:rsidP="00E07E37">
      <w:pPr>
        <w:pStyle w:val="ListParagraph"/>
        <w:numPr>
          <w:ilvl w:val="0"/>
          <w:numId w:val="39"/>
        </w:numPr>
        <w:spacing w:after="0"/>
        <w:jc w:val="both"/>
        <w:rPr>
          <w:rFonts w:cs="Arial"/>
          <w:szCs w:val="20"/>
        </w:rPr>
      </w:pPr>
      <w:r w:rsidRPr="00E07E37">
        <w:rPr>
          <w:rFonts w:cs="Arial"/>
          <w:szCs w:val="20"/>
        </w:rPr>
        <w:t xml:space="preserve">Boundaries with Compassion: Clear and fair boundaries ensure safety and mutual respect, helping </w:t>
      </w:r>
      <w:r w:rsidR="00027D79" w:rsidRPr="00E07E37">
        <w:rPr>
          <w:rFonts w:cs="Arial"/>
          <w:szCs w:val="20"/>
        </w:rPr>
        <w:t>pupils</w:t>
      </w:r>
      <w:r w:rsidRPr="00E07E37">
        <w:rPr>
          <w:rFonts w:cs="Arial"/>
          <w:szCs w:val="20"/>
        </w:rPr>
        <w:t xml:space="preserve"> develop self-regulation.</w:t>
      </w:r>
    </w:p>
    <w:p w14:paraId="386B7D86" w14:textId="35EF47B3" w:rsidR="007B7446" w:rsidRPr="00E07E37" w:rsidRDefault="00C602EB" w:rsidP="00E07E37">
      <w:pPr>
        <w:pStyle w:val="ListParagraph"/>
        <w:numPr>
          <w:ilvl w:val="0"/>
          <w:numId w:val="39"/>
        </w:numPr>
        <w:spacing w:after="0"/>
        <w:jc w:val="both"/>
        <w:rPr>
          <w:rFonts w:cs="Arial"/>
          <w:szCs w:val="20"/>
        </w:rPr>
      </w:pPr>
      <w:r w:rsidRPr="00E07E37">
        <w:rPr>
          <w:rFonts w:cs="Arial"/>
          <w:szCs w:val="20"/>
        </w:rPr>
        <w:t xml:space="preserve">Calm, Kind, Consistent Behaviour: Adults model these behaviours to guide </w:t>
      </w:r>
      <w:r w:rsidR="00027D79" w:rsidRPr="00E07E37">
        <w:rPr>
          <w:rFonts w:cs="Arial"/>
          <w:szCs w:val="20"/>
        </w:rPr>
        <w:t>pupils</w:t>
      </w:r>
      <w:r w:rsidRPr="00E07E37">
        <w:rPr>
          <w:rFonts w:cs="Arial"/>
          <w:szCs w:val="20"/>
        </w:rPr>
        <w:t>.</w:t>
      </w:r>
    </w:p>
    <w:p w14:paraId="164E0353" w14:textId="4038008C" w:rsidR="007B7446" w:rsidRPr="00E07E37" w:rsidRDefault="00C602EB" w:rsidP="00E07E37">
      <w:pPr>
        <w:pStyle w:val="ListParagraph"/>
        <w:numPr>
          <w:ilvl w:val="0"/>
          <w:numId w:val="39"/>
        </w:numPr>
        <w:spacing w:after="0"/>
        <w:jc w:val="both"/>
        <w:rPr>
          <w:rFonts w:cs="Arial"/>
          <w:szCs w:val="20"/>
        </w:rPr>
      </w:pPr>
      <w:r w:rsidRPr="00E07E37">
        <w:rPr>
          <w:rFonts w:cs="Arial"/>
          <w:szCs w:val="20"/>
        </w:rPr>
        <w:t xml:space="preserve">Restorative Practices: Supporting </w:t>
      </w:r>
      <w:r w:rsidR="00027D79" w:rsidRPr="00E07E37">
        <w:rPr>
          <w:rFonts w:cs="Arial"/>
          <w:szCs w:val="20"/>
        </w:rPr>
        <w:t>pupils</w:t>
      </w:r>
      <w:r w:rsidRPr="00E07E37">
        <w:rPr>
          <w:rFonts w:cs="Arial"/>
          <w:szCs w:val="20"/>
        </w:rPr>
        <w:t xml:space="preserve"> in repairing relationships and understanding their actions.</w:t>
      </w:r>
    </w:p>
    <w:p w14:paraId="07657368" w14:textId="77777777" w:rsidR="007B7446" w:rsidRPr="00E07E37" w:rsidRDefault="00C602EB" w:rsidP="00E07E37">
      <w:pPr>
        <w:pStyle w:val="ListParagraph"/>
        <w:numPr>
          <w:ilvl w:val="0"/>
          <w:numId w:val="39"/>
        </w:numPr>
        <w:spacing w:after="0"/>
        <w:jc w:val="both"/>
        <w:rPr>
          <w:rFonts w:cs="Arial"/>
          <w:szCs w:val="20"/>
        </w:rPr>
      </w:pPr>
      <w:r w:rsidRPr="00E07E37">
        <w:rPr>
          <w:rFonts w:cs="Arial"/>
          <w:szCs w:val="20"/>
        </w:rPr>
        <w:t>Pupil and Parent/Carer Voice: Valuing input from pupils and parents to create an inclusive culture.</w:t>
      </w:r>
    </w:p>
    <w:p w14:paraId="6A7DB97A" w14:textId="09150B76" w:rsidR="00C602EB" w:rsidRPr="00E07E37" w:rsidRDefault="00C602EB" w:rsidP="00E07E37">
      <w:pPr>
        <w:pStyle w:val="ListParagraph"/>
        <w:numPr>
          <w:ilvl w:val="0"/>
          <w:numId w:val="39"/>
        </w:numPr>
        <w:spacing w:after="0"/>
        <w:jc w:val="both"/>
        <w:rPr>
          <w:rFonts w:cs="Arial"/>
          <w:szCs w:val="20"/>
        </w:rPr>
      </w:pPr>
      <w:r w:rsidRPr="00E07E37">
        <w:rPr>
          <w:rFonts w:cs="Arial"/>
          <w:szCs w:val="20"/>
        </w:rPr>
        <w:t>Christian Ethos: Fostering respect, kindness, and forgiveness rooted in Christian values.</w:t>
      </w:r>
    </w:p>
    <w:p w14:paraId="1F1516C7" w14:textId="77777777" w:rsidR="005F0798" w:rsidRPr="00E07E37" w:rsidRDefault="005F0798" w:rsidP="00E07E37">
      <w:pPr>
        <w:spacing w:after="0"/>
        <w:jc w:val="both"/>
        <w:rPr>
          <w:rFonts w:ascii="Arial" w:hAnsi="Arial" w:cs="Arial"/>
          <w:sz w:val="20"/>
          <w:szCs w:val="20"/>
        </w:rPr>
      </w:pPr>
    </w:p>
    <w:p w14:paraId="744167CA" w14:textId="77777777" w:rsidR="00C602EB" w:rsidRPr="00E07E37" w:rsidRDefault="00C602EB" w:rsidP="00E07E37">
      <w:pPr>
        <w:spacing w:after="0"/>
        <w:jc w:val="both"/>
        <w:rPr>
          <w:rFonts w:ascii="Arial" w:hAnsi="Arial" w:cs="Arial"/>
          <w:sz w:val="20"/>
          <w:szCs w:val="20"/>
        </w:rPr>
      </w:pPr>
      <w:r w:rsidRPr="00E07E37">
        <w:rPr>
          <w:rFonts w:ascii="Arial" w:hAnsi="Arial" w:cs="Arial"/>
          <w:sz w:val="20"/>
          <w:szCs w:val="20"/>
        </w:rPr>
        <w:t>The Trust’s Equalities Policy reaffirms the commitment to an inclusive environment, free from discrimination or bullying, in line with the Equality Act of 2010.</w:t>
      </w:r>
    </w:p>
    <w:p w14:paraId="2FEB0F27" w14:textId="77777777" w:rsidR="00613C96" w:rsidRPr="00667D81" w:rsidRDefault="00613C96" w:rsidP="00667D81">
      <w:pPr>
        <w:spacing w:after="0"/>
        <w:rPr>
          <w:rFonts w:asciiTheme="majorHAnsi" w:hAnsiTheme="majorHAnsi" w:cstheme="majorHAnsi"/>
          <w:sz w:val="24"/>
          <w:szCs w:val="24"/>
        </w:rPr>
      </w:pPr>
    </w:p>
    <w:p w14:paraId="67B1247B" w14:textId="4D02505D" w:rsidR="00613C96" w:rsidRPr="00E07E37" w:rsidRDefault="00613C96" w:rsidP="004F0BE0">
      <w:pPr>
        <w:pStyle w:val="ListParagraph"/>
        <w:numPr>
          <w:ilvl w:val="0"/>
          <w:numId w:val="9"/>
        </w:numPr>
        <w:spacing w:after="0"/>
        <w:rPr>
          <w:rFonts w:cs="Arial"/>
          <w:b/>
          <w:bCs/>
          <w:color w:val="4472C4" w:themeColor="accent1"/>
          <w:sz w:val="28"/>
          <w:szCs w:val="28"/>
        </w:rPr>
      </w:pPr>
      <w:bookmarkStart w:id="2" w:name="_Toc141697492"/>
      <w:r w:rsidRPr="00E07E37">
        <w:rPr>
          <w:rFonts w:cs="Arial"/>
          <w:b/>
          <w:bCs/>
          <w:color w:val="4472C4" w:themeColor="accent1"/>
          <w:sz w:val="28"/>
          <w:szCs w:val="28"/>
        </w:rPr>
        <w:t>Definitions</w:t>
      </w:r>
      <w:bookmarkEnd w:id="2"/>
    </w:p>
    <w:p w14:paraId="6B997789" w14:textId="77777777" w:rsidR="00DA757F" w:rsidRPr="00667D81" w:rsidRDefault="00DA757F" w:rsidP="00667D81">
      <w:pPr>
        <w:spacing w:after="0"/>
        <w:rPr>
          <w:rFonts w:asciiTheme="majorHAnsi" w:hAnsiTheme="majorHAnsi" w:cstheme="majorHAnsi"/>
          <w:sz w:val="24"/>
          <w:szCs w:val="24"/>
        </w:rPr>
      </w:pPr>
    </w:p>
    <w:p w14:paraId="798BC644" w14:textId="2024DE52" w:rsidR="00DA757F" w:rsidRPr="00E07E37" w:rsidRDefault="00DA757F" w:rsidP="00E07E37">
      <w:pPr>
        <w:spacing w:after="0"/>
        <w:jc w:val="both"/>
        <w:rPr>
          <w:rFonts w:ascii="Arial" w:hAnsi="Arial" w:cs="Arial"/>
          <w:sz w:val="20"/>
          <w:szCs w:val="20"/>
        </w:rPr>
      </w:pPr>
      <w:r w:rsidRPr="00E07E37">
        <w:rPr>
          <w:rFonts w:ascii="Arial" w:hAnsi="Arial" w:cs="Arial"/>
          <w:sz w:val="20"/>
          <w:szCs w:val="20"/>
        </w:rPr>
        <w:t>A positive</w:t>
      </w:r>
      <w:r w:rsidR="007B7446" w:rsidRPr="00E07E37">
        <w:rPr>
          <w:rFonts w:ascii="Arial" w:hAnsi="Arial" w:cs="Arial"/>
          <w:sz w:val="20"/>
          <w:szCs w:val="20"/>
        </w:rPr>
        <w:t xml:space="preserve"> </w:t>
      </w:r>
      <w:r w:rsidRPr="00E07E37">
        <w:rPr>
          <w:rFonts w:ascii="Arial" w:hAnsi="Arial" w:cs="Arial"/>
          <w:sz w:val="20"/>
          <w:szCs w:val="20"/>
        </w:rPr>
        <w:t xml:space="preserve">culture is at the heart of our </w:t>
      </w:r>
      <w:r w:rsidR="0009747F" w:rsidRPr="00E07E37">
        <w:rPr>
          <w:rFonts w:ascii="Arial" w:hAnsi="Arial" w:cs="Arial"/>
          <w:sz w:val="20"/>
          <w:szCs w:val="20"/>
        </w:rPr>
        <w:t>Behaviour and Relationships Policy</w:t>
      </w:r>
      <w:r w:rsidRPr="00E07E37">
        <w:rPr>
          <w:rFonts w:ascii="Arial" w:hAnsi="Arial" w:cs="Arial"/>
          <w:sz w:val="20"/>
          <w:szCs w:val="20"/>
        </w:rPr>
        <w:t xml:space="preserve">. We aim to create a school environment that is happy, safe, and conducive to learning. Every member of our CDAT family is valued, and we work together to build a culture where kindness, respect, and understanding is evident in every interaction.  </w:t>
      </w:r>
    </w:p>
    <w:p w14:paraId="2720BDFF" w14:textId="77777777" w:rsidR="005F0798" w:rsidRPr="00E07E37" w:rsidRDefault="005F0798" w:rsidP="00E07E37">
      <w:pPr>
        <w:spacing w:after="0"/>
        <w:jc w:val="both"/>
        <w:rPr>
          <w:rFonts w:ascii="Arial" w:hAnsi="Arial" w:cs="Arial"/>
          <w:sz w:val="20"/>
          <w:szCs w:val="20"/>
        </w:rPr>
      </w:pPr>
    </w:p>
    <w:p w14:paraId="02421684" w14:textId="73028BDA" w:rsidR="00DA757F" w:rsidRPr="00E07E37" w:rsidRDefault="00DA757F" w:rsidP="00E07E37">
      <w:pPr>
        <w:spacing w:after="0"/>
        <w:jc w:val="both"/>
        <w:rPr>
          <w:rFonts w:ascii="Arial" w:hAnsi="Arial" w:cs="Arial"/>
          <w:sz w:val="20"/>
          <w:szCs w:val="20"/>
        </w:rPr>
      </w:pPr>
      <w:r w:rsidRPr="00E07E37">
        <w:rPr>
          <w:rFonts w:ascii="Arial" w:hAnsi="Arial" w:cs="Arial"/>
          <w:sz w:val="20"/>
          <w:szCs w:val="20"/>
        </w:rPr>
        <w:t>At CDAT</w:t>
      </w:r>
      <w:r w:rsidR="007B7446" w:rsidRPr="00E07E37">
        <w:rPr>
          <w:rFonts w:ascii="Arial" w:hAnsi="Arial" w:cs="Arial"/>
          <w:sz w:val="20"/>
          <w:szCs w:val="20"/>
        </w:rPr>
        <w:t xml:space="preserve">, </w:t>
      </w:r>
      <w:r w:rsidRPr="00E07E37">
        <w:rPr>
          <w:rFonts w:ascii="Arial" w:hAnsi="Arial" w:cs="Arial"/>
          <w:sz w:val="20"/>
          <w:szCs w:val="20"/>
        </w:rPr>
        <w:t xml:space="preserve">we use the following </w:t>
      </w:r>
      <w:r w:rsidR="00A743E9" w:rsidRPr="00E07E37">
        <w:rPr>
          <w:rFonts w:ascii="Arial" w:hAnsi="Arial" w:cs="Arial"/>
          <w:sz w:val="20"/>
          <w:szCs w:val="20"/>
        </w:rPr>
        <w:t>language</w:t>
      </w:r>
      <w:r w:rsidRPr="00E07E37">
        <w:rPr>
          <w:rFonts w:ascii="Arial" w:hAnsi="Arial" w:cs="Arial"/>
          <w:sz w:val="20"/>
          <w:szCs w:val="20"/>
        </w:rPr>
        <w:t xml:space="preserve"> when discussing behaviour:</w:t>
      </w:r>
    </w:p>
    <w:p w14:paraId="4CE7E64A" w14:textId="64CBCDBA" w:rsidR="00DA757F" w:rsidRPr="00E07E37" w:rsidRDefault="00DA757F" w:rsidP="00E07E37">
      <w:pPr>
        <w:pStyle w:val="ListParagraph"/>
        <w:numPr>
          <w:ilvl w:val="0"/>
          <w:numId w:val="11"/>
        </w:numPr>
        <w:spacing w:after="0"/>
        <w:jc w:val="both"/>
        <w:rPr>
          <w:rFonts w:cs="Arial"/>
          <w:szCs w:val="20"/>
        </w:rPr>
      </w:pPr>
      <w:r w:rsidRPr="00E07E37">
        <w:rPr>
          <w:rFonts w:cs="Arial"/>
          <w:szCs w:val="20"/>
        </w:rPr>
        <w:t xml:space="preserve">Difficult and/or unsocial behaviour </w:t>
      </w:r>
    </w:p>
    <w:p w14:paraId="76660153" w14:textId="412B2EBC" w:rsidR="00DA757F" w:rsidRPr="00E07E37" w:rsidRDefault="00A743E9" w:rsidP="00E07E37">
      <w:pPr>
        <w:pStyle w:val="ListParagraph"/>
        <w:numPr>
          <w:ilvl w:val="0"/>
          <w:numId w:val="11"/>
        </w:numPr>
        <w:spacing w:after="0"/>
        <w:jc w:val="both"/>
        <w:rPr>
          <w:rFonts w:cs="Arial"/>
          <w:szCs w:val="20"/>
        </w:rPr>
      </w:pPr>
      <w:r w:rsidRPr="00E07E37">
        <w:rPr>
          <w:rFonts w:cs="Arial"/>
          <w:szCs w:val="20"/>
        </w:rPr>
        <w:t>Dangerous and/or anti-social behaviour</w:t>
      </w:r>
    </w:p>
    <w:p w14:paraId="049E56C5" w14:textId="77777777" w:rsidR="005F0798" w:rsidRPr="00E07E37" w:rsidRDefault="005F0798" w:rsidP="00E07E37">
      <w:pPr>
        <w:pStyle w:val="ListParagraph"/>
        <w:numPr>
          <w:ilvl w:val="0"/>
          <w:numId w:val="11"/>
        </w:numPr>
        <w:spacing w:after="0"/>
        <w:jc w:val="both"/>
        <w:rPr>
          <w:rFonts w:cs="Arial"/>
          <w:szCs w:val="20"/>
        </w:rPr>
      </w:pPr>
      <w:r w:rsidRPr="00E07E37">
        <w:rPr>
          <w:rFonts w:cs="Arial"/>
          <w:szCs w:val="20"/>
        </w:rPr>
        <w:t>C</w:t>
      </w:r>
      <w:r w:rsidR="00DA757F" w:rsidRPr="00E07E37">
        <w:rPr>
          <w:rFonts w:cs="Arial"/>
          <w:szCs w:val="20"/>
        </w:rPr>
        <w:t xml:space="preserve">risis, dysregulated or distressed </w:t>
      </w:r>
      <w:r w:rsidRPr="00E07E37">
        <w:rPr>
          <w:rFonts w:cs="Arial"/>
          <w:szCs w:val="20"/>
        </w:rPr>
        <w:t xml:space="preserve">behaviour </w:t>
      </w:r>
    </w:p>
    <w:p w14:paraId="72A3CAA1" w14:textId="77777777" w:rsidR="005F0798" w:rsidRPr="00E07E37" w:rsidRDefault="005F0798" w:rsidP="00E07E37">
      <w:pPr>
        <w:spacing w:after="0"/>
        <w:jc w:val="both"/>
        <w:rPr>
          <w:rFonts w:ascii="Arial" w:hAnsi="Arial" w:cs="Arial"/>
          <w:sz w:val="20"/>
          <w:szCs w:val="20"/>
        </w:rPr>
      </w:pPr>
    </w:p>
    <w:p w14:paraId="03D220BB" w14:textId="0B205988" w:rsidR="00DA757F" w:rsidRPr="00E07E37" w:rsidRDefault="00DA757F" w:rsidP="00E07E37">
      <w:pPr>
        <w:spacing w:after="0"/>
        <w:jc w:val="both"/>
        <w:rPr>
          <w:rFonts w:ascii="Arial" w:hAnsi="Arial" w:cs="Arial"/>
          <w:sz w:val="20"/>
          <w:szCs w:val="20"/>
        </w:rPr>
      </w:pPr>
      <w:r w:rsidRPr="00E07E37">
        <w:rPr>
          <w:rFonts w:ascii="Arial" w:hAnsi="Arial" w:cs="Arial"/>
          <w:sz w:val="20"/>
          <w:szCs w:val="20"/>
        </w:rPr>
        <w:t xml:space="preserve">Taking a non-judgemental, curious and empathic attitude towards behaviour is vital. We encourage all adults in school to respond in a way that focuses on the feelings and emotions that might drive certain behaviour, rather than the behaviour itself. </w:t>
      </w:r>
      <w:r w:rsidR="00027D79" w:rsidRPr="00E07E37">
        <w:rPr>
          <w:rFonts w:ascii="Arial" w:hAnsi="Arial" w:cs="Arial"/>
          <w:sz w:val="20"/>
          <w:szCs w:val="20"/>
        </w:rPr>
        <w:t>Pupils</w:t>
      </w:r>
      <w:r w:rsidRPr="00E07E37">
        <w:rPr>
          <w:rFonts w:ascii="Arial" w:hAnsi="Arial" w:cs="Arial"/>
          <w:sz w:val="20"/>
          <w:szCs w:val="20"/>
        </w:rPr>
        <w:t xml:space="preserve"> displaying ‘</w:t>
      </w:r>
      <w:r w:rsidR="00A743E9" w:rsidRPr="00E07E37">
        <w:rPr>
          <w:rFonts w:ascii="Arial" w:hAnsi="Arial" w:cs="Arial"/>
          <w:sz w:val="20"/>
          <w:szCs w:val="20"/>
        </w:rPr>
        <w:t>anti-</w:t>
      </w:r>
      <w:r w:rsidRPr="00E07E37">
        <w:rPr>
          <w:rFonts w:ascii="Arial" w:hAnsi="Arial" w:cs="Arial"/>
          <w:sz w:val="20"/>
          <w:szCs w:val="20"/>
        </w:rPr>
        <w:t xml:space="preserve">social’ or ‘dangerous’ behaviours </w:t>
      </w:r>
      <w:r w:rsidR="007B7446" w:rsidRPr="00E07E37">
        <w:rPr>
          <w:rFonts w:ascii="Arial" w:hAnsi="Arial" w:cs="Arial"/>
          <w:sz w:val="20"/>
          <w:szCs w:val="20"/>
        </w:rPr>
        <w:t xml:space="preserve">still </w:t>
      </w:r>
      <w:r w:rsidRPr="00E07E37">
        <w:rPr>
          <w:rFonts w:ascii="Arial" w:hAnsi="Arial" w:cs="Arial"/>
          <w:sz w:val="20"/>
          <w:szCs w:val="20"/>
        </w:rPr>
        <w:t>need to be regarded as vulnerable and</w:t>
      </w:r>
      <w:r w:rsidR="00A743E9" w:rsidRPr="00E07E37">
        <w:rPr>
          <w:rFonts w:ascii="Arial" w:hAnsi="Arial" w:cs="Arial"/>
          <w:sz w:val="20"/>
          <w:szCs w:val="20"/>
        </w:rPr>
        <w:t xml:space="preserve"> whilst </w:t>
      </w:r>
      <w:r w:rsidR="000046D0" w:rsidRPr="00E07E37">
        <w:rPr>
          <w:rFonts w:ascii="Arial" w:hAnsi="Arial" w:cs="Arial"/>
          <w:sz w:val="20"/>
          <w:szCs w:val="20"/>
        </w:rPr>
        <w:t xml:space="preserve">pupils’ safety is always the priority, </w:t>
      </w:r>
      <w:r w:rsidR="00A743E9" w:rsidRPr="00E07E37">
        <w:rPr>
          <w:rFonts w:ascii="Arial" w:hAnsi="Arial" w:cs="Arial"/>
          <w:sz w:val="20"/>
          <w:szCs w:val="20"/>
        </w:rPr>
        <w:t xml:space="preserve">we also </w:t>
      </w:r>
      <w:r w:rsidRPr="00E07E37">
        <w:rPr>
          <w:rFonts w:ascii="Arial" w:hAnsi="Arial" w:cs="Arial"/>
          <w:sz w:val="20"/>
          <w:szCs w:val="20"/>
        </w:rPr>
        <w:t xml:space="preserve">have a </w:t>
      </w:r>
      <w:r w:rsidR="001B2BB6" w:rsidRPr="00E07E37">
        <w:rPr>
          <w:rFonts w:ascii="Arial" w:hAnsi="Arial" w:cs="Arial"/>
          <w:sz w:val="20"/>
          <w:szCs w:val="20"/>
        </w:rPr>
        <w:t xml:space="preserve">moral </w:t>
      </w:r>
      <w:r w:rsidRPr="00E07E37">
        <w:rPr>
          <w:rFonts w:ascii="Arial" w:hAnsi="Arial" w:cs="Arial"/>
          <w:sz w:val="20"/>
          <w:szCs w:val="20"/>
        </w:rPr>
        <w:t xml:space="preserve">duty </w:t>
      </w:r>
      <w:r w:rsidR="000046D0" w:rsidRPr="00E07E37">
        <w:rPr>
          <w:rFonts w:ascii="Arial" w:hAnsi="Arial" w:cs="Arial"/>
          <w:sz w:val="20"/>
          <w:szCs w:val="20"/>
        </w:rPr>
        <w:t xml:space="preserve">and obligation </w:t>
      </w:r>
      <w:r w:rsidRPr="00E07E37">
        <w:rPr>
          <w:rFonts w:ascii="Arial" w:hAnsi="Arial" w:cs="Arial"/>
          <w:sz w:val="20"/>
          <w:szCs w:val="20"/>
        </w:rPr>
        <w:t>to provide appropriate support</w:t>
      </w:r>
      <w:r w:rsidR="000046D0" w:rsidRPr="00E07E37">
        <w:rPr>
          <w:rFonts w:ascii="Arial" w:hAnsi="Arial" w:cs="Arial"/>
          <w:sz w:val="20"/>
          <w:szCs w:val="20"/>
        </w:rPr>
        <w:t xml:space="preserve"> to </w:t>
      </w:r>
      <w:r w:rsidR="00BE5E67" w:rsidRPr="00E07E37">
        <w:rPr>
          <w:rFonts w:ascii="Arial" w:hAnsi="Arial" w:cs="Arial"/>
          <w:sz w:val="20"/>
          <w:szCs w:val="20"/>
        </w:rPr>
        <w:t xml:space="preserve">those who need it. </w:t>
      </w:r>
    </w:p>
    <w:p w14:paraId="0569F8E7" w14:textId="77777777" w:rsidR="00A743E9" w:rsidRPr="00E07E37" w:rsidRDefault="00A743E9" w:rsidP="00E07E37">
      <w:pPr>
        <w:spacing w:after="0"/>
        <w:jc w:val="both"/>
        <w:rPr>
          <w:rFonts w:ascii="Arial" w:hAnsi="Arial" w:cs="Arial"/>
          <w:sz w:val="20"/>
          <w:szCs w:val="20"/>
        </w:rPr>
      </w:pPr>
    </w:p>
    <w:p w14:paraId="2ACE3036" w14:textId="3A8417D5" w:rsidR="00613C96" w:rsidRPr="00E07E37" w:rsidRDefault="00A743E9" w:rsidP="00E07E37">
      <w:pPr>
        <w:spacing w:after="0"/>
        <w:jc w:val="both"/>
        <w:rPr>
          <w:rFonts w:ascii="Arial" w:hAnsi="Arial" w:cs="Arial"/>
          <w:sz w:val="20"/>
          <w:szCs w:val="20"/>
        </w:rPr>
      </w:pPr>
      <w:r w:rsidRPr="00E07E37">
        <w:rPr>
          <w:rFonts w:ascii="Arial" w:hAnsi="Arial" w:cs="Arial"/>
          <w:sz w:val="20"/>
          <w:szCs w:val="20"/>
        </w:rPr>
        <w:t xml:space="preserve">Difficult and/or unsocial behaviour </w:t>
      </w:r>
      <w:r w:rsidR="0090313B" w:rsidRPr="00E07E37">
        <w:rPr>
          <w:rFonts w:ascii="Arial" w:hAnsi="Arial" w:cs="Arial"/>
          <w:sz w:val="20"/>
          <w:szCs w:val="20"/>
        </w:rPr>
        <w:t>may</w:t>
      </w:r>
      <w:r w:rsidR="00613C96" w:rsidRPr="00E07E37">
        <w:rPr>
          <w:rFonts w:ascii="Arial" w:hAnsi="Arial" w:cs="Arial"/>
          <w:sz w:val="20"/>
          <w:szCs w:val="20"/>
        </w:rPr>
        <w:t xml:space="preserve"> </w:t>
      </w:r>
      <w:r w:rsidR="0090313B" w:rsidRPr="00E07E37">
        <w:rPr>
          <w:rFonts w:ascii="Arial" w:hAnsi="Arial" w:cs="Arial"/>
          <w:sz w:val="20"/>
          <w:szCs w:val="20"/>
        </w:rPr>
        <w:t>include:</w:t>
      </w:r>
    </w:p>
    <w:p w14:paraId="431C5338" w14:textId="129DEAD9" w:rsidR="00613C96" w:rsidRPr="00E07E37" w:rsidRDefault="00613C96" w:rsidP="00E07E37">
      <w:pPr>
        <w:pStyle w:val="ListParagraph"/>
        <w:numPr>
          <w:ilvl w:val="0"/>
          <w:numId w:val="12"/>
        </w:numPr>
        <w:spacing w:after="0"/>
        <w:jc w:val="both"/>
        <w:rPr>
          <w:rFonts w:cs="Arial"/>
          <w:szCs w:val="20"/>
        </w:rPr>
      </w:pPr>
      <w:r w:rsidRPr="00E07E37">
        <w:rPr>
          <w:rFonts w:cs="Arial"/>
          <w:szCs w:val="20"/>
        </w:rPr>
        <w:t>Disruption in lessons,</w:t>
      </w:r>
      <w:r w:rsidR="0090313B" w:rsidRPr="00E07E37">
        <w:rPr>
          <w:rFonts w:cs="Arial"/>
          <w:szCs w:val="20"/>
        </w:rPr>
        <w:t xml:space="preserve"> </w:t>
      </w:r>
      <w:r w:rsidRPr="00E07E37">
        <w:rPr>
          <w:rFonts w:cs="Arial"/>
          <w:szCs w:val="20"/>
        </w:rPr>
        <w:t xml:space="preserve">and </w:t>
      </w:r>
      <w:r w:rsidR="0090313B" w:rsidRPr="00E07E37">
        <w:rPr>
          <w:rFonts w:cs="Arial"/>
          <w:szCs w:val="20"/>
        </w:rPr>
        <w:t>during</w:t>
      </w:r>
      <w:r w:rsidRPr="00E07E37">
        <w:rPr>
          <w:rFonts w:cs="Arial"/>
          <w:szCs w:val="20"/>
        </w:rPr>
        <w:t xml:space="preserve"> break </w:t>
      </w:r>
      <w:r w:rsidR="0090313B" w:rsidRPr="00E07E37">
        <w:rPr>
          <w:rFonts w:cs="Arial"/>
          <w:szCs w:val="20"/>
        </w:rPr>
        <w:t>/</w:t>
      </w:r>
      <w:r w:rsidRPr="00E07E37">
        <w:rPr>
          <w:rFonts w:cs="Arial"/>
          <w:szCs w:val="20"/>
        </w:rPr>
        <w:t xml:space="preserve"> lunchtimes</w:t>
      </w:r>
    </w:p>
    <w:p w14:paraId="30B16FC0" w14:textId="25CE5F63" w:rsidR="00613C96" w:rsidRPr="00E07E37" w:rsidRDefault="00613C96" w:rsidP="00E07E37">
      <w:pPr>
        <w:pStyle w:val="ListParagraph"/>
        <w:numPr>
          <w:ilvl w:val="0"/>
          <w:numId w:val="12"/>
        </w:numPr>
        <w:spacing w:after="0"/>
        <w:jc w:val="both"/>
        <w:rPr>
          <w:rFonts w:cs="Arial"/>
          <w:szCs w:val="20"/>
        </w:rPr>
      </w:pPr>
      <w:r w:rsidRPr="00E07E37">
        <w:rPr>
          <w:rFonts w:cs="Arial"/>
          <w:szCs w:val="20"/>
        </w:rPr>
        <w:t xml:space="preserve">Non-completion of </w:t>
      </w:r>
      <w:r w:rsidR="00A743E9" w:rsidRPr="00E07E37">
        <w:rPr>
          <w:rFonts w:cs="Arial"/>
          <w:szCs w:val="20"/>
        </w:rPr>
        <w:t xml:space="preserve">provided tasks and activities </w:t>
      </w:r>
    </w:p>
    <w:p w14:paraId="76D7729C" w14:textId="56C113D8" w:rsidR="006850AF" w:rsidRPr="00E07E37" w:rsidRDefault="006850AF" w:rsidP="00E07E37">
      <w:pPr>
        <w:pStyle w:val="ListParagraph"/>
        <w:numPr>
          <w:ilvl w:val="0"/>
          <w:numId w:val="12"/>
        </w:numPr>
        <w:spacing w:after="0"/>
        <w:jc w:val="both"/>
        <w:rPr>
          <w:rFonts w:cs="Arial"/>
          <w:szCs w:val="20"/>
        </w:rPr>
      </w:pPr>
      <w:r w:rsidRPr="00E07E37">
        <w:rPr>
          <w:rFonts w:cs="Arial"/>
          <w:szCs w:val="20"/>
        </w:rPr>
        <w:t xml:space="preserve">Use of inappropriate language </w:t>
      </w:r>
    </w:p>
    <w:p w14:paraId="774CCF57" w14:textId="4639032A" w:rsidR="00542622" w:rsidRPr="00E07E37" w:rsidRDefault="001D32F3" w:rsidP="00E07E37">
      <w:pPr>
        <w:pStyle w:val="ListParagraph"/>
        <w:numPr>
          <w:ilvl w:val="0"/>
          <w:numId w:val="12"/>
        </w:numPr>
        <w:spacing w:after="0"/>
        <w:jc w:val="both"/>
        <w:rPr>
          <w:rFonts w:cs="Arial"/>
          <w:szCs w:val="20"/>
        </w:rPr>
      </w:pPr>
      <w:r w:rsidRPr="00E07E37">
        <w:rPr>
          <w:rFonts w:cs="Arial"/>
          <w:szCs w:val="20"/>
        </w:rPr>
        <w:t xml:space="preserve">Appearing to </w:t>
      </w:r>
      <w:proofErr w:type="gramStart"/>
      <w:r w:rsidRPr="00E07E37">
        <w:rPr>
          <w:rFonts w:cs="Arial"/>
          <w:szCs w:val="20"/>
        </w:rPr>
        <w:t>be disengaged</w:t>
      </w:r>
      <w:proofErr w:type="gramEnd"/>
      <w:r w:rsidRPr="00E07E37">
        <w:rPr>
          <w:rFonts w:cs="Arial"/>
          <w:szCs w:val="20"/>
        </w:rPr>
        <w:t xml:space="preserve"> </w:t>
      </w:r>
    </w:p>
    <w:p w14:paraId="507B0124" w14:textId="12CA5E1A" w:rsidR="003B4151" w:rsidRPr="00E07E37" w:rsidRDefault="003B4151" w:rsidP="00E07E37">
      <w:pPr>
        <w:pStyle w:val="ListParagraph"/>
        <w:numPr>
          <w:ilvl w:val="0"/>
          <w:numId w:val="12"/>
        </w:numPr>
        <w:spacing w:after="0"/>
        <w:jc w:val="both"/>
        <w:rPr>
          <w:rFonts w:cs="Arial"/>
          <w:szCs w:val="20"/>
        </w:rPr>
      </w:pPr>
      <w:r w:rsidRPr="00E07E37">
        <w:rPr>
          <w:rFonts w:cs="Arial"/>
          <w:szCs w:val="20"/>
        </w:rPr>
        <w:t xml:space="preserve">Refusal to follow </w:t>
      </w:r>
      <w:r w:rsidR="00780B07" w:rsidRPr="00E07E37">
        <w:rPr>
          <w:rFonts w:cs="Arial"/>
          <w:szCs w:val="20"/>
        </w:rPr>
        <w:t xml:space="preserve">given </w:t>
      </w:r>
      <w:proofErr w:type="gramStart"/>
      <w:r w:rsidRPr="00E07E37">
        <w:rPr>
          <w:rFonts w:cs="Arial"/>
          <w:szCs w:val="20"/>
        </w:rPr>
        <w:t>instructions</w:t>
      </w:r>
      <w:proofErr w:type="gramEnd"/>
    </w:p>
    <w:p w14:paraId="7BC84C88" w14:textId="77777777" w:rsidR="0090313B" w:rsidRPr="00667D81" w:rsidRDefault="0090313B" w:rsidP="00667D81">
      <w:pPr>
        <w:spacing w:after="0"/>
        <w:rPr>
          <w:rFonts w:asciiTheme="majorHAnsi" w:hAnsiTheme="majorHAnsi" w:cstheme="majorHAnsi"/>
          <w:sz w:val="24"/>
          <w:szCs w:val="24"/>
        </w:rPr>
      </w:pPr>
    </w:p>
    <w:p w14:paraId="01B26C85" w14:textId="5225A3C0" w:rsidR="0090313B" w:rsidRPr="00B94A27" w:rsidRDefault="00DA757F" w:rsidP="00B94A27">
      <w:pPr>
        <w:spacing w:after="0"/>
        <w:jc w:val="both"/>
        <w:rPr>
          <w:rFonts w:ascii="Arial" w:hAnsi="Arial" w:cs="Arial"/>
          <w:sz w:val="20"/>
          <w:szCs w:val="20"/>
        </w:rPr>
      </w:pPr>
      <w:r w:rsidRPr="00B94A27">
        <w:rPr>
          <w:rFonts w:ascii="Arial" w:hAnsi="Arial" w:cs="Arial"/>
          <w:sz w:val="20"/>
          <w:szCs w:val="20"/>
        </w:rPr>
        <w:t xml:space="preserve">Difficult/dangerous/anti-social behaviour </w:t>
      </w:r>
      <w:r w:rsidR="0090313B" w:rsidRPr="00B94A27">
        <w:rPr>
          <w:rFonts w:ascii="Arial" w:hAnsi="Arial" w:cs="Arial"/>
          <w:sz w:val="20"/>
          <w:szCs w:val="20"/>
        </w:rPr>
        <w:t>may include:</w:t>
      </w:r>
    </w:p>
    <w:p w14:paraId="0CD4721A"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lastRenderedPageBreak/>
        <w:t>Repeated breaches of the school rules</w:t>
      </w:r>
    </w:p>
    <w:p w14:paraId="4D29FF53"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 xml:space="preserve">Any form of bullying </w:t>
      </w:r>
    </w:p>
    <w:p w14:paraId="5F34EF9D"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Sexual violence, such as rape, assault by penetration, or sexual assault (intentional sexual touching without consent)</w:t>
      </w:r>
    </w:p>
    <w:p w14:paraId="0CD9396C"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Sexual harassment, meaning unwanted conduct of a sexual nature, such as:</w:t>
      </w:r>
    </w:p>
    <w:p w14:paraId="047CA07B"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Sexual comments</w:t>
      </w:r>
    </w:p>
    <w:p w14:paraId="3C2543A9"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Sexual jokes or taunting</w:t>
      </w:r>
    </w:p>
    <w:p w14:paraId="7CA16DFA"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 xml:space="preserve">Physical behaviour such as interfering with </w:t>
      </w:r>
      <w:proofErr w:type="gramStart"/>
      <w:r w:rsidRPr="00B94A27">
        <w:rPr>
          <w:rFonts w:cs="Arial"/>
          <w:szCs w:val="20"/>
        </w:rPr>
        <w:t>clothes</w:t>
      </w:r>
      <w:proofErr w:type="gramEnd"/>
    </w:p>
    <w:p w14:paraId="580509E1"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 xml:space="preserve">Online sexual harassment, such as unwanted sexual comments and messages (including on social media), sharing of nude or semi-nude images and/or videos, or sharing of unwanted explicit </w:t>
      </w:r>
      <w:proofErr w:type="gramStart"/>
      <w:r w:rsidRPr="00B94A27">
        <w:rPr>
          <w:rFonts w:cs="Arial"/>
          <w:szCs w:val="20"/>
        </w:rPr>
        <w:t>content</w:t>
      </w:r>
      <w:proofErr w:type="gramEnd"/>
    </w:p>
    <w:p w14:paraId="5458D288"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Vandalism</w:t>
      </w:r>
    </w:p>
    <w:p w14:paraId="6E91846B"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Theft</w:t>
      </w:r>
    </w:p>
    <w:p w14:paraId="5F91F4FB"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Fighting</w:t>
      </w:r>
    </w:p>
    <w:p w14:paraId="7D70219D"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Smoking</w:t>
      </w:r>
    </w:p>
    <w:p w14:paraId="51C67B78" w14:textId="77777777" w:rsidR="00613C96" w:rsidRPr="00B94A27" w:rsidRDefault="00613C96" w:rsidP="00B94A27">
      <w:pPr>
        <w:pStyle w:val="ListParagraph"/>
        <w:numPr>
          <w:ilvl w:val="0"/>
          <w:numId w:val="13"/>
        </w:numPr>
        <w:spacing w:after="0"/>
        <w:jc w:val="both"/>
        <w:rPr>
          <w:rFonts w:cs="Arial"/>
          <w:szCs w:val="20"/>
        </w:rPr>
      </w:pPr>
      <w:r w:rsidRPr="00B94A27">
        <w:rPr>
          <w:rFonts w:cs="Arial"/>
          <w:szCs w:val="20"/>
        </w:rPr>
        <w:t>Racist, sexist, homophobic or discriminatory behaviour</w:t>
      </w:r>
    </w:p>
    <w:p w14:paraId="0F8DF4E2" w14:textId="3A2126A0" w:rsidR="0090313B" w:rsidRPr="00B94A27" w:rsidRDefault="00613C96" w:rsidP="00B94A27">
      <w:pPr>
        <w:pStyle w:val="ListParagraph"/>
        <w:numPr>
          <w:ilvl w:val="0"/>
          <w:numId w:val="13"/>
        </w:numPr>
        <w:spacing w:after="0"/>
        <w:jc w:val="both"/>
        <w:rPr>
          <w:rFonts w:cs="Arial"/>
          <w:szCs w:val="20"/>
        </w:rPr>
      </w:pPr>
      <w:r w:rsidRPr="00B94A27">
        <w:rPr>
          <w:rFonts w:cs="Arial"/>
          <w:szCs w:val="20"/>
        </w:rPr>
        <w:t>Possession of any prohibited items</w:t>
      </w:r>
      <w:r w:rsidR="0090313B" w:rsidRPr="00B94A27">
        <w:rPr>
          <w:rFonts w:cs="Arial"/>
          <w:szCs w:val="20"/>
        </w:rPr>
        <w:t xml:space="preserve"> </w:t>
      </w:r>
      <w:r w:rsidR="00E94C54">
        <w:rPr>
          <w:rFonts w:cs="Arial"/>
          <w:szCs w:val="20"/>
        </w:rPr>
        <w:t xml:space="preserve">(please refer to any school-specific list as provided </w:t>
      </w:r>
      <w:r w:rsidR="00A84CA9">
        <w:rPr>
          <w:rFonts w:cs="Arial"/>
          <w:szCs w:val="20"/>
        </w:rPr>
        <w:t>in appended information, where applicable)</w:t>
      </w:r>
    </w:p>
    <w:p w14:paraId="3B80DE0C" w14:textId="77777777" w:rsidR="0090313B" w:rsidRPr="00B94A27" w:rsidRDefault="00613C96" w:rsidP="00B94A27">
      <w:pPr>
        <w:pStyle w:val="ListParagraph"/>
        <w:numPr>
          <w:ilvl w:val="0"/>
          <w:numId w:val="13"/>
        </w:numPr>
        <w:spacing w:after="0"/>
        <w:jc w:val="both"/>
        <w:rPr>
          <w:rFonts w:cs="Arial"/>
          <w:szCs w:val="20"/>
        </w:rPr>
      </w:pPr>
      <w:r w:rsidRPr="00B94A27">
        <w:rPr>
          <w:rFonts w:cs="Arial"/>
          <w:szCs w:val="20"/>
        </w:rPr>
        <w:t>Fireworks</w:t>
      </w:r>
      <w:r w:rsidR="0090313B" w:rsidRPr="00B94A27">
        <w:rPr>
          <w:rFonts w:cs="Arial"/>
          <w:szCs w:val="20"/>
        </w:rPr>
        <w:t xml:space="preserve"> </w:t>
      </w:r>
    </w:p>
    <w:p w14:paraId="19439808" w14:textId="77777777" w:rsidR="00124FBA" w:rsidRPr="00B94A27" w:rsidRDefault="00613C96" w:rsidP="00B94A27">
      <w:pPr>
        <w:pStyle w:val="ListParagraph"/>
        <w:numPr>
          <w:ilvl w:val="0"/>
          <w:numId w:val="13"/>
        </w:numPr>
        <w:spacing w:after="0"/>
        <w:jc w:val="both"/>
        <w:rPr>
          <w:rFonts w:cs="Arial"/>
          <w:szCs w:val="20"/>
        </w:rPr>
      </w:pPr>
      <w:r w:rsidRPr="00B94A27">
        <w:rPr>
          <w:rFonts w:cs="Arial"/>
          <w:szCs w:val="20"/>
        </w:rPr>
        <w:t>Pornographic images</w:t>
      </w:r>
      <w:r w:rsidR="00124FBA" w:rsidRPr="00B94A27">
        <w:rPr>
          <w:rFonts w:cs="Arial"/>
          <w:szCs w:val="20"/>
        </w:rPr>
        <w:t xml:space="preserve"> </w:t>
      </w:r>
    </w:p>
    <w:p w14:paraId="530D5A16" w14:textId="5C8945B2" w:rsidR="00613C96" w:rsidRPr="00B94A27" w:rsidRDefault="00613C96" w:rsidP="00B94A27">
      <w:pPr>
        <w:pStyle w:val="ListParagraph"/>
        <w:numPr>
          <w:ilvl w:val="0"/>
          <w:numId w:val="13"/>
        </w:numPr>
        <w:spacing w:after="0"/>
        <w:jc w:val="both"/>
        <w:rPr>
          <w:rFonts w:cs="Arial"/>
          <w:szCs w:val="20"/>
        </w:rPr>
      </w:pPr>
      <w:r w:rsidRPr="00B94A27">
        <w:rPr>
          <w:rFonts w:cs="Arial"/>
          <w:szCs w:val="20"/>
        </w:rPr>
        <w:t xml:space="preserve">Any article a staff member </w:t>
      </w:r>
      <w:proofErr w:type="gramStart"/>
      <w:r w:rsidRPr="00B94A27">
        <w:rPr>
          <w:rFonts w:cs="Arial"/>
          <w:szCs w:val="20"/>
        </w:rPr>
        <w:t>reasonably suspects</w:t>
      </w:r>
      <w:proofErr w:type="gramEnd"/>
      <w:r w:rsidRPr="00B94A27">
        <w:rPr>
          <w:rFonts w:cs="Arial"/>
          <w:szCs w:val="20"/>
        </w:rPr>
        <w:t xml:space="preserve"> has been, or is likely to be, used to commit an offence, or to cause personal injury to, or damage to the property of, any person (including the pupil)</w:t>
      </w:r>
      <w:r w:rsidR="00C5755E" w:rsidRPr="00B94A27">
        <w:rPr>
          <w:rFonts w:cs="Arial"/>
          <w:szCs w:val="20"/>
        </w:rPr>
        <w:t>.</w:t>
      </w:r>
    </w:p>
    <w:p w14:paraId="6F7CC7D1" w14:textId="77777777" w:rsidR="00B94A27" w:rsidRDefault="00B94A27" w:rsidP="00B94A27">
      <w:pPr>
        <w:pStyle w:val="ListParagraph"/>
        <w:spacing w:after="0"/>
        <w:ind w:left="360"/>
        <w:rPr>
          <w:rFonts w:asciiTheme="majorHAnsi" w:hAnsiTheme="majorHAnsi" w:cstheme="majorHAnsi"/>
          <w:b/>
          <w:bCs/>
          <w:color w:val="4472C4" w:themeColor="accent1"/>
          <w:sz w:val="28"/>
          <w:szCs w:val="28"/>
        </w:rPr>
      </w:pPr>
      <w:bookmarkStart w:id="3" w:name="_Toc141697493"/>
    </w:p>
    <w:p w14:paraId="0FF0EFF7" w14:textId="1EDF16DC" w:rsidR="00613C96" w:rsidRPr="000B3D65" w:rsidRDefault="00613C96" w:rsidP="004F0BE0">
      <w:pPr>
        <w:pStyle w:val="ListParagraph"/>
        <w:numPr>
          <w:ilvl w:val="0"/>
          <w:numId w:val="9"/>
        </w:numPr>
        <w:spacing w:after="0"/>
        <w:rPr>
          <w:rFonts w:cs="Arial"/>
          <w:b/>
          <w:bCs/>
          <w:color w:val="4472C4" w:themeColor="accent1"/>
          <w:sz w:val="28"/>
          <w:szCs w:val="28"/>
        </w:rPr>
      </w:pPr>
      <w:r w:rsidRPr="000B3D65">
        <w:rPr>
          <w:rFonts w:cs="Arial"/>
          <w:b/>
          <w:bCs/>
          <w:color w:val="4472C4" w:themeColor="accent1"/>
          <w:sz w:val="28"/>
          <w:szCs w:val="28"/>
        </w:rPr>
        <w:t>Bullying</w:t>
      </w:r>
      <w:bookmarkEnd w:id="3"/>
    </w:p>
    <w:p w14:paraId="16BAB7CC" w14:textId="77777777" w:rsidR="00F70B0A" w:rsidRPr="00F70B0A" w:rsidRDefault="00F70B0A" w:rsidP="00F70B0A">
      <w:pPr>
        <w:spacing w:after="0"/>
        <w:ind w:left="360"/>
        <w:rPr>
          <w:rFonts w:asciiTheme="majorHAnsi" w:hAnsiTheme="majorHAnsi" w:cstheme="majorHAnsi"/>
          <w:sz w:val="24"/>
        </w:rPr>
      </w:pPr>
    </w:p>
    <w:p w14:paraId="29327E38" w14:textId="72B48B16" w:rsidR="00613C96" w:rsidRPr="00A20961" w:rsidRDefault="00613C96" w:rsidP="00A20961">
      <w:pPr>
        <w:spacing w:after="0"/>
        <w:jc w:val="both"/>
        <w:rPr>
          <w:rFonts w:ascii="Arial" w:hAnsi="Arial" w:cs="Arial"/>
          <w:sz w:val="20"/>
          <w:szCs w:val="20"/>
        </w:rPr>
      </w:pPr>
      <w:r w:rsidRPr="00A20961">
        <w:rPr>
          <w:rFonts w:ascii="Arial" w:hAnsi="Arial" w:cs="Arial"/>
          <w:sz w:val="20"/>
          <w:szCs w:val="20"/>
        </w:rPr>
        <w:t xml:space="preserve">Bullying is defined as the repetitive, intentional harming of </w:t>
      </w:r>
      <w:r w:rsidR="00D772E0" w:rsidRPr="00A20961">
        <w:rPr>
          <w:rFonts w:ascii="Arial" w:hAnsi="Arial" w:cs="Arial"/>
          <w:sz w:val="20"/>
          <w:szCs w:val="20"/>
        </w:rPr>
        <w:t>one</w:t>
      </w:r>
      <w:r w:rsidRPr="00A20961">
        <w:rPr>
          <w:rFonts w:ascii="Arial" w:hAnsi="Arial" w:cs="Arial"/>
          <w:sz w:val="20"/>
          <w:szCs w:val="20"/>
        </w:rPr>
        <w:t xml:space="preserve"> person or group by another person or group, where the relationship involves an imbalance of power.</w:t>
      </w:r>
    </w:p>
    <w:p w14:paraId="05241754" w14:textId="77777777" w:rsidR="00F70B0A" w:rsidRPr="00A20961" w:rsidRDefault="00F70B0A" w:rsidP="00A20961">
      <w:pPr>
        <w:spacing w:after="0"/>
        <w:jc w:val="both"/>
        <w:rPr>
          <w:rFonts w:ascii="Arial" w:hAnsi="Arial" w:cs="Arial"/>
          <w:sz w:val="20"/>
          <w:szCs w:val="20"/>
        </w:rPr>
      </w:pPr>
    </w:p>
    <w:p w14:paraId="1120F99F" w14:textId="77777777" w:rsidR="00613C96" w:rsidRPr="00A20961" w:rsidRDefault="00613C96" w:rsidP="00A20961">
      <w:pPr>
        <w:spacing w:after="0"/>
        <w:jc w:val="both"/>
        <w:rPr>
          <w:rFonts w:ascii="Arial" w:hAnsi="Arial" w:cs="Arial"/>
          <w:sz w:val="20"/>
          <w:szCs w:val="20"/>
        </w:rPr>
      </w:pPr>
      <w:r w:rsidRPr="00A20961">
        <w:rPr>
          <w:rFonts w:ascii="Arial" w:hAnsi="Arial" w:cs="Arial"/>
          <w:sz w:val="20"/>
          <w:szCs w:val="20"/>
        </w:rPr>
        <w:t>Bullying is, therefore:</w:t>
      </w:r>
    </w:p>
    <w:p w14:paraId="391502FB" w14:textId="77777777" w:rsidR="00613C96" w:rsidRPr="00A20961" w:rsidRDefault="00613C96" w:rsidP="00A20961">
      <w:pPr>
        <w:pStyle w:val="ListParagraph"/>
        <w:numPr>
          <w:ilvl w:val="0"/>
          <w:numId w:val="14"/>
        </w:numPr>
        <w:spacing w:after="0"/>
        <w:jc w:val="both"/>
        <w:rPr>
          <w:rFonts w:cs="Arial"/>
          <w:szCs w:val="20"/>
        </w:rPr>
      </w:pPr>
      <w:r w:rsidRPr="00A20961">
        <w:rPr>
          <w:rFonts w:cs="Arial"/>
          <w:szCs w:val="20"/>
        </w:rPr>
        <w:t>Deliberately hurtful</w:t>
      </w:r>
    </w:p>
    <w:p w14:paraId="76203631" w14:textId="77777777" w:rsidR="00613C96" w:rsidRPr="00A20961" w:rsidRDefault="00613C96" w:rsidP="00A20961">
      <w:pPr>
        <w:pStyle w:val="ListParagraph"/>
        <w:numPr>
          <w:ilvl w:val="0"/>
          <w:numId w:val="14"/>
        </w:numPr>
        <w:spacing w:after="0"/>
        <w:jc w:val="both"/>
        <w:rPr>
          <w:rFonts w:cs="Arial"/>
          <w:szCs w:val="20"/>
        </w:rPr>
      </w:pPr>
      <w:r w:rsidRPr="00A20961">
        <w:rPr>
          <w:rFonts w:cs="Arial"/>
          <w:szCs w:val="20"/>
        </w:rPr>
        <w:t xml:space="preserve">Repeated, often over a period of </w:t>
      </w:r>
      <w:proofErr w:type="gramStart"/>
      <w:r w:rsidRPr="00A20961">
        <w:rPr>
          <w:rFonts w:cs="Arial"/>
          <w:szCs w:val="20"/>
        </w:rPr>
        <w:t>time</w:t>
      </w:r>
      <w:proofErr w:type="gramEnd"/>
    </w:p>
    <w:p w14:paraId="4CCBDBED" w14:textId="77777777" w:rsidR="00613C96" w:rsidRPr="00A20961" w:rsidRDefault="00613C96" w:rsidP="00A20961">
      <w:pPr>
        <w:pStyle w:val="ListParagraph"/>
        <w:numPr>
          <w:ilvl w:val="0"/>
          <w:numId w:val="14"/>
        </w:numPr>
        <w:spacing w:after="0"/>
        <w:jc w:val="both"/>
        <w:rPr>
          <w:rFonts w:cs="Arial"/>
          <w:szCs w:val="20"/>
        </w:rPr>
      </w:pPr>
      <w:r w:rsidRPr="00A20961">
        <w:rPr>
          <w:rFonts w:cs="Arial"/>
          <w:szCs w:val="20"/>
        </w:rPr>
        <w:t>Difficult to defend against</w:t>
      </w:r>
    </w:p>
    <w:p w14:paraId="1F1E5FE3" w14:textId="77777777" w:rsidR="00D772E0" w:rsidRPr="00A20961" w:rsidRDefault="00D772E0" w:rsidP="00A20961">
      <w:pPr>
        <w:spacing w:after="0"/>
        <w:jc w:val="both"/>
        <w:rPr>
          <w:rFonts w:ascii="Arial" w:hAnsi="Arial" w:cs="Arial"/>
          <w:sz w:val="20"/>
          <w:szCs w:val="20"/>
        </w:rPr>
      </w:pPr>
    </w:p>
    <w:p w14:paraId="43C1031E" w14:textId="7C4101D5" w:rsidR="00613C96" w:rsidRPr="00A20961" w:rsidRDefault="00613C96" w:rsidP="00A20961">
      <w:pPr>
        <w:spacing w:after="0"/>
        <w:jc w:val="both"/>
        <w:rPr>
          <w:rFonts w:ascii="Arial" w:hAnsi="Arial" w:cs="Arial"/>
          <w:sz w:val="20"/>
          <w:szCs w:val="20"/>
        </w:rPr>
      </w:pPr>
      <w:r w:rsidRPr="00A20961">
        <w:rPr>
          <w:rFonts w:ascii="Arial" w:hAnsi="Arial" w:cs="Arial"/>
          <w:sz w:val="20"/>
          <w:szCs w:val="20"/>
        </w:rPr>
        <w:t xml:space="preserve">Bullying </w:t>
      </w:r>
      <w:r w:rsidR="00F70B0A" w:rsidRPr="00A20961">
        <w:rPr>
          <w:rFonts w:ascii="Arial" w:hAnsi="Arial" w:cs="Arial"/>
          <w:sz w:val="20"/>
          <w:szCs w:val="20"/>
        </w:rPr>
        <w:t>may</w:t>
      </w:r>
      <w:r w:rsidRPr="00A20961">
        <w:rPr>
          <w:rFonts w:ascii="Arial" w:hAnsi="Arial" w:cs="Arial"/>
          <w:sz w:val="20"/>
          <w:szCs w:val="20"/>
        </w:rPr>
        <w:t xml:space="preserve"> include:</w:t>
      </w:r>
    </w:p>
    <w:p w14:paraId="781EA5F4" w14:textId="77777777" w:rsidR="00F70B0A" w:rsidRPr="00667D81" w:rsidRDefault="00F70B0A" w:rsidP="00667D81">
      <w:pPr>
        <w:spacing w:after="0"/>
        <w:rPr>
          <w:rFonts w:asciiTheme="majorHAnsi" w:hAnsiTheme="majorHAnsi" w:cstheme="majorHAnsi"/>
          <w:sz w:val="24"/>
          <w:szCs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85"/>
        <w:gridCol w:w="6323"/>
      </w:tblGrid>
      <w:tr w:rsidR="00613C96" w:rsidRPr="00A20961" w14:paraId="3C1A184F" w14:textId="77777777" w:rsidTr="0055162D">
        <w:trPr>
          <w:cantSplit/>
          <w:tblHeader/>
        </w:trPr>
        <w:tc>
          <w:tcPr>
            <w:tcW w:w="265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EA15E94" w14:textId="77777777" w:rsidR="00613C96" w:rsidRPr="00A20961" w:rsidRDefault="00613C96" w:rsidP="00773D3B">
            <w:pPr>
              <w:spacing w:after="0"/>
              <w:jc w:val="center"/>
              <w:rPr>
                <w:rFonts w:ascii="Arial" w:hAnsi="Arial" w:cs="Arial"/>
                <w:sz w:val="20"/>
                <w:szCs w:val="20"/>
              </w:rPr>
            </w:pPr>
            <w:r w:rsidRPr="00A20961">
              <w:rPr>
                <w:rFonts w:ascii="Arial" w:hAnsi="Arial" w:cs="Arial"/>
                <w:sz w:val="20"/>
                <w:szCs w:val="20"/>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FB634F2" w14:textId="77777777" w:rsidR="00613C96" w:rsidRPr="00A20961" w:rsidRDefault="00613C96" w:rsidP="00773D3B">
            <w:pPr>
              <w:spacing w:after="0"/>
              <w:jc w:val="center"/>
              <w:rPr>
                <w:rFonts w:ascii="Arial" w:hAnsi="Arial" w:cs="Arial"/>
                <w:sz w:val="20"/>
                <w:szCs w:val="20"/>
              </w:rPr>
            </w:pPr>
            <w:r w:rsidRPr="00A20961">
              <w:rPr>
                <w:rFonts w:ascii="Arial" w:hAnsi="Arial" w:cs="Arial"/>
                <w:sz w:val="20"/>
                <w:szCs w:val="20"/>
              </w:rPr>
              <w:t>DEFINITION</w:t>
            </w:r>
          </w:p>
        </w:tc>
      </w:tr>
      <w:tr w:rsidR="00613C96" w:rsidRPr="00A20961" w14:paraId="32DB5967" w14:textId="77777777" w:rsidTr="0055162D">
        <w:trPr>
          <w:cantSplit/>
        </w:trPr>
        <w:tc>
          <w:tcPr>
            <w:tcW w:w="2650" w:type="dxa"/>
            <w:shd w:val="clear" w:color="auto" w:fill="auto"/>
          </w:tcPr>
          <w:p w14:paraId="502353DB"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Emotional</w:t>
            </w:r>
          </w:p>
        </w:tc>
        <w:tc>
          <w:tcPr>
            <w:tcW w:w="7047" w:type="dxa"/>
            <w:shd w:val="clear" w:color="auto" w:fill="auto"/>
          </w:tcPr>
          <w:p w14:paraId="7654EB7F"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Being unfriendly, excluding, tormenting</w:t>
            </w:r>
          </w:p>
        </w:tc>
      </w:tr>
      <w:tr w:rsidR="00613C96" w:rsidRPr="00A20961" w14:paraId="06BB5C7B" w14:textId="77777777" w:rsidTr="0055162D">
        <w:trPr>
          <w:cantSplit/>
        </w:trPr>
        <w:tc>
          <w:tcPr>
            <w:tcW w:w="2650" w:type="dxa"/>
            <w:shd w:val="clear" w:color="auto" w:fill="auto"/>
          </w:tcPr>
          <w:p w14:paraId="24019E69"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Physical</w:t>
            </w:r>
          </w:p>
        </w:tc>
        <w:tc>
          <w:tcPr>
            <w:tcW w:w="7047" w:type="dxa"/>
            <w:shd w:val="clear" w:color="auto" w:fill="auto"/>
          </w:tcPr>
          <w:p w14:paraId="6D26DB63"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Hitting, kicking, pushing, taking another’s belongings, any use of violence</w:t>
            </w:r>
          </w:p>
        </w:tc>
      </w:tr>
      <w:tr w:rsidR="00613C96" w:rsidRPr="00A20961" w14:paraId="60906131" w14:textId="77777777" w:rsidTr="0055162D">
        <w:trPr>
          <w:cantSplit/>
        </w:trPr>
        <w:tc>
          <w:tcPr>
            <w:tcW w:w="2650" w:type="dxa"/>
            <w:shd w:val="clear" w:color="auto" w:fill="auto"/>
          </w:tcPr>
          <w:p w14:paraId="5CD7835E"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Prejudice-based and discriminatory, including:</w:t>
            </w:r>
          </w:p>
          <w:p w14:paraId="52D79F30"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Racial</w:t>
            </w:r>
          </w:p>
          <w:p w14:paraId="3502DFD0"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Faith-based</w:t>
            </w:r>
          </w:p>
          <w:p w14:paraId="4A50ED34"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Gendered (sexist)</w:t>
            </w:r>
          </w:p>
          <w:p w14:paraId="1DA8B80A"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Homophobic/biphobic</w:t>
            </w:r>
          </w:p>
          <w:p w14:paraId="6CA90A6F"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Transphobic</w:t>
            </w:r>
          </w:p>
          <w:p w14:paraId="2C022402"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Disability-based</w:t>
            </w:r>
          </w:p>
        </w:tc>
        <w:tc>
          <w:tcPr>
            <w:tcW w:w="7047" w:type="dxa"/>
            <w:shd w:val="clear" w:color="auto" w:fill="auto"/>
          </w:tcPr>
          <w:p w14:paraId="692C38EA"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Taunts, gestures, graffiti or physical abuse focused on a particular characteristic (e.g. gender, race, sexuality)</w:t>
            </w:r>
          </w:p>
        </w:tc>
      </w:tr>
      <w:tr w:rsidR="00613C96" w:rsidRPr="00A20961" w14:paraId="69CDF3F5" w14:textId="77777777" w:rsidTr="0055162D">
        <w:trPr>
          <w:cantSplit/>
        </w:trPr>
        <w:tc>
          <w:tcPr>
            <w:tcW w:w="2650" w:type="dxa"/>
            <w:shd w:val="clear" w:color="auto" w:fill="auto"/>
          </w:tcPr>
          <w:p w14:paraId="1DED7C21"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Sexual</w:t>
            </w:r>
          </w:p>
        </w:tc>
        <w:tc>
          <w:tcPr>
            <w:tcW w:w="7047" w:type="dxa"/>
            <w:shd w:val="clear" w:color="auto" w:fill="auto"/>
          </w:tcPr>
          <w:p w14:paraId="3ABFC3F9"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Explicit sexual remarks, display of sexual material, sexual gestures, unwanted physical attention, comments about sexual reputation or performance, or inappropriate touching</w:t>
            </w:r>
          </w:p>
        </w:tc>
      </w:tr>
      <w:tr w:rsidR="00613C96" w:rsidRPr="00A20961" w14:paraId="2ECADDFE" w14:textId="77777777" w:rsidTr="0055162D">
        <w:trPr>
          <w:cantSplit/>
        </w:trPr>
        <w:tc>
          <w:tcPr>
            <w:tcW w:w="2650" w:type="dxa"/>
            <w:shd w:val="clear" w:color="auto" w:fill="auto"/>
          </w:tcPr>
          <w:p w14:paraId="1D14E94E"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Direct or indirect verbal</w:t>
            </w:r>
          </w:p>
        </w:tc>
        <w:tc>
          <w:tcPr>
            <w:tcW w:w="7047" w:type="dxa"/>
            <w:shd w:val="clear" w:color="auto" w:fill="auto"/>
          </w:tcPr>
          <w:p w14:paraId="46470D02" w14:textId="6EC0E9BD" w:rsidR="00613C96" w:rsidRPr="00A20961" w:rsidRDefault="00977EFD" w:rsidP="00667D81">
            <w:pPr>
              <w:spacing w:after="0"/>
              <w:rPr>
                <w:rFonts w:ascii="Arial" w:hAnsi="Arial" w:cs="Arial"/>
                <w:sz w:val="20"/>
                <w:szCs w:val="20"/>
              </w:rPr>
            </w:pPr>
            <w:r w:rsidRPr="00A20961">
              <w:rPr>
                <w:rFonts w:ascii="Arial" w:hAnsi="Arial" w:cs="Arial"/>
                <w:sz w:val="20"/>
                <w:szCs w:val="20"/>
              </w:rPr>
              <w:t>Persistent</w:t>
            </w:r>
            <w:r w:rsidR="005340E8" w:rsidRPr="00A20961">
              <w:rPr>
                <w:rFonts w:ascii="Arial" w:hAnsi="Arial" w:cs="Arial"/>
                <w:sz w:val="20"/>
                <w:szCs w:val="20"/>
              </w:rPr>
              <w:t xml:space="preserve"> &amp; targeted </w:t>
            </w:r>
            <w:r w:rsidRPr="00A20961">
              <w:rPr>
                <w:rFonts w:ascii="Arial" w:hAnsi="Arial" w:cs="Arial"/>
                <w:sz w:val="20"/>
                <w:szCs w:val="20"/>
              </w:rPr>
              <w:t>n</w:t>
            </w:r>
            <w:r w:rsidR="00613C96" w:rsidRPr="00A20961">
              <w:rPr>
                <w:rFonts w:ascii="Arial" w:hAnsi="Arial" w:cs="Arial"/>
                <w:sz w:val="20"/>
                <w:szCs w:val="20"/>
              </w:rPr>
              <w:t>ame-calling,</w:t>
            </w:r>
            <w:r w:rsidR="005340E8" w:rsidRPr="00A20961">
              <w:rPr>
                <w:rFonts w:ascii="Arial" w:hAnsi="Arial" w:cs="Arial"/>
                <w:sz w:val="20"/>
                <w:szCs w:val="20"/>
              </w:rPr>
              <w:t xml:space="preserve"> teasing,</w:t>
            </w:r>
            <w:r w:rsidR="00613C96" w:rsidRPr="00A20961">
              <w:rPr>
                <w:rFonts w:ascii="Arial" w:hAnsi="Arial" w:cs="Arial"/>
                <w:sz w:val="20"/>
                <w:szCs w:val="20"/>
              </w:rPr>
              <w:t xml:space="preserve"> sarcasm, spreading rumour</w:t>
            </w:r>
            <w:r w:rsidR="005340E8" w:rsidRPr="00A20961">
              <w:rPr>
                <w:rFonts w:ascii="Arial" w:hAnsi="Arial" w:cs="Arial"/>
                <w:sz w:val="20"/>
                <w:szCs w:val="20"/>
              </w:rPr>
              <w:t>s</w:t>
            </w:r>
          </w:p>
        </w:tc>
      </w:tr>
      <w:tr w:rsidR="00613C96" w:rsidRPr="00A20961" w14:paraId="0A0D4D2D" w14:textId="77777777" w:rsidTr="0055162D">
        <w:trPr>
          <w:cantSplit/>
        </w:trPr>
        <w:tc>
          <w:tcPr>
            <w:tcW w:w="2650" w:type="dxa"/>
            <w:shd w:val="clear" w:color="auto" w:fill="auto"/>
          </w:tcPr>
          <w:p w14:paraId="37B33210"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lastRenderedPageBreak/>
              <w:t>Cyber-bullying</w:t>
            </w:r>
          </w:p>
        </w:tc>
        <w:tc>
          <w:tcPr>
            <w:tcW w:w="7047" w:type="dxa"/>
            <w:shd w:val="clear" w:color="auto" w:fill="auto"/>
          </w:tcPr>
          <w:p w14:paraId="70947304" w14:textId="77777777" w:rsidR="00613C96" w:rsidRPr="00A20961" w:rsidRDefault="00613C96" w:rsidP="00667D81">
            <w:pPr>
              <w:spacing w:after="0"/>
              <w:rPr>
                <w:rFonts w:ascii="Arial" w:hAnsi="Arial" w:cs="Arial"/>
                <w:sz w:val="20"/>
                <w:szCs w:val="20"/>
              </w:rPr>
            </w:pPr>
            <w:r w:rsidRPr="00A20961">
              <w:rPr>
                <w:rFonts w:ascii="Arial" w:hAnsi="Arial" w:cs="Arial"/>
                <w:sz w:val="20"/>
                <w:szCs w:val="20"/>
              </w:rPr>
              <w:t>Bullying that takes place online, such as through social networking sites, messaging apps, gaming sites, devices or via images, audio, video, or written content generated by artificial intelligence (AI)</w:t>
            </w:r>
          </w:p>
        </w:tc>
      </w:tr>
    </w:tbl>
    <w:p w14:paraId="3B568067" w14:textId="77777777" w:rsidR="00613C96" w:rsidRPr="00667D81" w:rsidRDefault="00613C96" w:rsidP="00667D81">
      <w:pPr>
        <w:spacing w:after="0"/>
        <w:rPr>
          <w:rFonts w:asciiTheme="majorHAnsi" w:hAnsiTheme="majorHAnsi" w:cstheme="majorHAnsi"/>
          <w:sz w:val="24"/>
          <w:szCs w:val="24"/>
        </w:rPr>
      </w:pPr>
    </w:p>
    <w:p w14:paraId="185DAC0E" w14:textId="77777777" w:rsidR="00AC6112" w:rsidRDefault="00AC6112" w:rsidP="00667D81">
      <w:pPr>
        <w:spacing w:after="0"/>
        <w:rPr>
          <w:rFonts w:asciiTheme="majorHAnsi" w:hAnsiTheme="majorHAnsi" w:cstheme="majorHAnsi"/>
          <w:sz w:val="24"/>
          <w:szCs w:val="24"/>
          <w:highlight w:val="yellow"/>
        </w:rPr>
      </w:pPr>
    </w:p>
    <w:p w14:paraId="4140F7BE" w14:textId="22C3A068" w:rsidR="00AC6112" w:rsidRDefault="00AC6112" w:rsidP="001B4E12">
      <w:pPr>
        <w:spacing w:after="0"/>
        <w:jc w:val="both"/>
        <w:rPr>
          <w:rFonts w:ascii="Arial" w:hAnsi="Arial" w:cs="Arial"/>
          <w:sz w:val="20"/>
          <w:szCs w:val="20"/>
        </w:rPr>
      </w:pPr>
      <w:r w:rsidRPr="001B4E12">
        <w:rPr>
          <w:rFonts w:ascii="Arial" w:hAnsi="Arial" w:cs="Arial"/>
          <w:sz w:val="20"/>
          <w:szCs w:val="20"/>
        </w:rPr>
        <w:t xml:space="preserve">In </w:t>
      </w:r>
      <w:r w:rsidR="00B81816" w:rsidRPr="001B4E12">
        <w:rPr>
          <w:rFonts w:ascii="Arial" w:hAnsi="Arial" w:cs="Arial"/>
          <w:sz w:val="20"/>
          <w:szCs w:val="20"/>
        </w:rPr>
        <w:t xml:space="preserve">any </w:t>
      </w:r>
      <w:r w:rsidRPr="001B4E12">
        <w:rPr>
          <w:rFonts w:ascii="Arial" w:hAnsi="Arial" w:cs="Arial"/>
          <w:sz w:val="20"/>
          <w:szCs w:val="20"/>
        </w:rPr>
        <w:t>cas</w:t>
      </w:r>
      <w:r w:rsidR="00B81816" w:rsidRPr="001B4E12">
        <w:rPr>
          <w:rFonts w:ascii="Arial" w:hAnsi="Arial" w:cs="Arial"/>
          <w:sz w:val="20"/>
          <w:szCs w:val="20"/>
        </w:rPr>
        <w:t>e</w:t>
      </w:r>
      <w:r w:rsidRPr="001B4E12">
        <w:rPr>
          <w:rFonts w:ascii="Arial" w:hAnsi="Arial" w:cs="Arial"/>
          <w:sz w:val="20"/>
          <w:szCs w:val="20"/>
        </w:rPr>
        <w:t xml:space="preserve"> </w:t>
      </w:r>
      <w:r w:rsidR="00BE7C34" w:rsidRPr="001B4E12">
        <w:rPr>
          <w:rFonts w:ascii="Arial" w:hAnsi="Arial" w:cs="Arial"/>
          <w:sz w:val="20"/>
          <w:szCs w:val="20"/>
        </w:rPr>
        <w:t>where</w:t>
      </w:r>
      <w:r w:rsidRPr="001B4E12">
        <w:rPr>
          <w:rFonts w:ascii="Arial" w:hAnsi="Arial" w:cs="Arial"/>
          <w:sz w:val="20"/>
          <w:szCs w:val="20"/>
        </w:rPr>
        <w:t xml:space="preserve"> bullying</w:t>
      </w:r>
      <w:r w:rsidR="00BE7C34" w:rsidRPr="001B4E12">
        <w:rPr>
          <w:rFonts w:ascii="Arial" w:hAnsi="Arial" w:cs="Arial"/>
          <w:sz w:val="20"/>
          <w:szCs w:val="20"/>
        </w:rPr>
        <w:t xml:space="preserve"> is suspected</w:t>
      </w:r>
      <w:r w:rsidRPr="001B4E12">
        <w:rPr>
          <w:rFonts w:ascii="Arial" w:hAnsi="Arial" w:cs="Arial"/>
          <w:sz w:val="20"/>
          <w:szCs w:val="20"/>
        </w:rPr>
        <w:t>,</w:t>
      </w:r>
      <w:r w:rsidR="00BE7C34" w:rsidRPr="001B4E12">
        <w:rPr>
          <w:rFonts w:ascii="Arial" w:hAnsi="Arial" w:cs="Arial"/>
          <w:sz w:val="20"/>
          <w:szCs w:val="20"/>
        </w:rPr>
        <w:t xml:space="preserve"> an investigation will take </w:t>
      </w:r>
      <w:proofErr w:type="gramStart"/>
      <w:r w:rsidR="00BE7C34" w:rsidRPr="001B4E12">
        <w:rPr>
          <w:rFonts w:ascii="Arial" w:hAnsi="Arial" w:cs="Arial"/>
          <w:sz w:val="20"/>
          <w:szCs w:val="20"/>
        </w:rPr>
        <w:t>place</w:t>
      </w:r>
      <w:proofErr w:type="gramEnd"/>
      <w:r w:rsidR="00BE7C34" w:rsidRPr="001B4E12">
        <w:rPr>
          <w:rFonts w:ascii="Arial" w:hAnsi="Arial" w:cs="Arial"/>
          <w:sz w:val="20"/>
          <w:szCs w:val="20"/>
        </w:rPr>
        <w:t xml:space="preserve"> and</w:t>
      </w:r>
      <w:r w:rsidRPr="001B4E12">
        <w:rPr>
          <w:rFonts w:ascii="Arial" w:hAnsi="Arial" w:cs="Arial"/>
          <w:sz w:val="20"/>
          <w:szCs w:val="20"/>
        </w:rPr>
        <w:t xml:space="preserve"> the school will apply the appropriate consequences in line with the relevant policies.</w:t>
      </w:r>
    </w:p>
    <w:p w14:paraId="7F2697A5" w14:textId="77777777" w:rsidR="001B4E12" w:rsidRDefault="001B4E12" w:rsidP="001B4E12">
      <w:pPr>
        <w:spacing w:after="0"/>
        <w:jc w:val="both"/>
        <w:rPr>
          <w:rFonts w:ascii="Arial" w:hAnsi="Arial" w:cs="Arial"/>
          <w:sz w:val="20"/>
          <w:szCs w:val="20"/>
        </w:rPr>
      </w:pPr>
    </w:p>
    <w:p w14:paraId="0DA618B5" w14:textId="56D3FCAE" w:rsidR="001B4E12" w:rsidRPr="001B4E12" w:rsidRDefault="001B4E12" w:rsidP="001B4E12">
      <w:pPr>
        <w:spacing w:after="0"/>
        <w:jc w:val="both"/>
        <w:rPr>
          <w:rFonts w:ascii="Arial" w:hAnsi="Arial" w:cs="Arial"/>
          <w:sz w:val="20"/>
          <w:szCs w:val="20"/>
        </w:rPr>
      </w:pPr>
      <w:r>
        <w:rPr>
          <w:rFonts w:ascii="Arial" w:hAnsi="Arial" w:cs="Arial"/>
          <w:sz w:val="20"/>
          <w:szCs w:val="20"/>
        </w:rPr>
        <w:t xml:space="preserve">For more </w:t>
      </w:r>
      <w:proofErr w:type="gramStart"/>
      <w:r>
        <w:rPr>
          <w:rFonts w:ascii="Arial" w:hAnsi="Arial" w:cs="Arial"/>
          <w:sz w:val="20"/>
          <w:szCs w:val="20"/>
        </w:rPr>
        <w:t>detail</w:t>
      </w:r>
      <w:proofErr w:type="gramEnd"/>
      <w:r>
        <w:rPr>
          <w:rFonts w:ascii="Arial" w:hAnsi="Arial" w:cs="Arial"/>
          <w:sz w:val="20"/>
          <w:szCs w:val="20"/>
        </w:rPr>
        <w:t xml:space="preserve"> please refer to the school’s Anti-Bullying Policy.</w:t>
      </w:r>
    </w:p>
    <w:p w14:paraId="010AEF7E" w14:textId="77777777" w:rsidR="00AC6112" w:rsidRPr="001B4E12" w:rsidRDefault="00AC6112" w:rsidP="001B4E12">
      <w:pPr>
        <w:spacing w:after="0"/>
        <w:jc w:val="both"/>
        <w:rPr>
          <w:rFonts w:ascii="Arial" w:hAnsi="Arial" w:cs="Arial"/>
          <w:sz w:val="20"/>
          <w:szCs w:val="20"/>
          <w:highlight w:val="yellow"/>
        </w:rPr>
      </w:pPr>
    </w:p>
    <w:p w14:paraId="02717FC4" w14:textId="77777777" w:rsidR="008618C1" w:rsidRPr="00667D81" w:rsidRDefault="008618C1" w:rsidP="00667D81">
      <w:pPr>
        <w:spacing w:after="0"/>
        <w:rPr>
          <w:rFonts w:asciiTheme="majorHAnsi" w:hAnsiTheme="majorHAnsi" w:cstheme="majorHAnsi"/>
          <w:sz w:val="24"/>
          <w:szCs w:val="24"/>
          <w:highlight w:val="yellow"/>
        </w:rPr>
      </w:pPr>
    </w:p>
    <w:p w14:paraId="3086F932" w14:textId="77777777" w:rsidR="009051A0" w:rsidRPr="001B4E12" w:rsidRDefault="00613C96" w:rsidP="004F0BE0">
      <w:pPr>
        <w:pStyle w:val="ListParagraph"/>
        <w:numPr>
          <w:ilvl w:val="0"/>
          <w:numId w:val="9"/>
        </w:numPr>
        <w:spacing w:after="0"/>
        <w:rPr>
          <w:rFonts w:cs="Arial"/>
          <w:b/>
          <w:bCs/>
          <w:color w:val="4472C4" w:themeColor="accent1"/>
          <w:sz w:val="24"/>
        </w:rPr>
      </w:pPr>
      <w:bookmarkStart w:id="4" w:name="_Toc141697494"/>
      <w:r w:rsidRPr="001B4E12">
        <w:rPr>
          <w:rFonts w:cs="Arial"/>
          <w:b/>
          <w:bCs/>
          <w:color w:val="4472C4" w:themeColor="accent1"/>
          <w:sz w:val="28"/>
          <w:szCs w:val="28"/>
        </w:rPr>
        <w:t xml:space="preserve">Roles and </w:t>
      </w:r>
      <w:r w:rsidR="0063591B" w:rsidRPr="001B4E12">
        <w:rPr>
          <w:rFonts w:cs="Arial"/>
          <w:b/>
          <w:bCs/>
          <w:color w:val="4472C4" w:themeColor="accent1"/>
          <w:sz w:val="28"/>
          <w:szCs w:val="28"/>
        </w:rPr>
        <w:t>R</w:t>
      </w:r>
      <w:r w:rsidRPr="001B4E12">
        <w:rPr>
          <w:rFonts w:cs="Arial"/>
          <w:b/>
          <w:bCs/>
          <w:color w:val="4472C4" w:themeColor="accent1"/>
          <w:sz w:val="28"/>
          <w:szCs w:val="28"/>
        </w:rPr>
        <w:t>esponsibilities</w:t>
      </w:r>
      <w:bookmarkEnd w:id="4"/>
    </w:p>
    <w:p w14:paraId="7D3EE8F0" w14:textId="77777777" w:rsidR="009051A0" w:rsidRPr="0005224F" w:rsidRDefault="009051A0" w:rsidP="009051A0">
      <w:pPr>
        <w:spacing w:after="0"/>
        <w:rPr>
          <w:rFonts w:asciiTheme="majorHAnsi" w:hAnsiTheme="majorHAnsi" w:cstheme="majorHAnsi"/>
          <w:b/>
          <w:bCs/>
          <w:sz w:val="24"/>
        </w:rPr>
      </w:pPr>
    </w:p>
    <w:p w14:paraId="3D713070" w14:textId="753C7550" w:rsidR="009051A0" w:rsidRPr="00530A16" w:rsidRDefault="00166A86" w:rsidP="00530A16">
      <w:pPr>
        <w:spacing w:after="0"/>
        <w:jc w:val="both"/>
        <w:rPr>
          <w:rFonts w:ascii="Arial" w:hAnsi="Arial" w:cs="Arial"/>
          <w:b/>
          <w:bCs/>
          <w:color w:val="4472C4" w:themeColor="accent1"/>
          <w:sz w:val="20"/>
          <w:szCs w:val="20"/>
        </w:rPr>
      </w:pPr>
      <w:r w:rsidRPr="00530A16">
        <w:rPr>
          <w:rFonts w:ascii="Arial" w:hAnsi="Arial" w:cs="Arial"/>
          <w:b/>
          <w:bCs/>
          <w:color w:val="4472C4" w:themeColor="accent1"/>
          <w:sz w:val="20"/>
          <w:szCs w:val="20"/>
        </w:rPr>
        <w:t xml:space="preserve">6.1 </w:t>
      </w:r>
      <w:r w:rsidR="00613C96" w:rsidRPr="00530A16">
        <w:rPr>
          <w:rFonts w:ascii="Arial" w:hAnsi="Arial" w:cs="Arial"/>
          <w:b/>
          <w:bCs/>
          <w:color w:val="4472C4" w:themeColor="accent1"/>
          <w:sz w:val="20"/>
          <w:szCs w:val="20"/>
        </w:rPr>
        <w:t xml:space="preserve">The </w:t>
      </w:r>
      <w:r w:rsidR="00707439" w:rsidRPr="00530A16">
        <w:rPr>
          <w:rFonts w:ascii="Arial" w:hAnsi="Arial" w:cs="Arial"/>
          <w:b/>
          <w:bCs/>
          <w:color w:val="4472C4" w:themeColor="accent1"/>
          <w:sz w:val="20"/>
          <w:szCs w:val="20"/>
        </w:rPr>
        <w:t>Trust Board</w:t>
      </w:r>
    </w:p>
    <w:p w14:paraId="7895FE58" w14:textId="4359EDCB" w:rsidR="009051A0" w:rsidRPr="00530A16" w:rsidRDefault="00613C96" w:rsidP="00530A16">
      <w:pPr>
        <w:spacing w:after="0"/>
        <w:jc w:val="both"/>
        <w:rPr>
          <w:rFonts w:ascii="Arial" w:hAnsi="Arial" w:cs="Arial"/>
          <w:sz w:val="20"/>
          <w:szCs w:val="20"/>
        </w:rPr>
      </w:pPr>
      <w:r w:rsidRPr="00530A16">
        <w:rPr>
          <w:rFonts w:ascii="Arial" w:hAnsi="Arial" w:cs="Arial"/>
          <w:sz w:val="20"/>
          <w:szCs w:val="20"/>
        </w:rPr>
        <w:t xml:space="preserve">The </w:t>
      </w:r>
      <w:r w:rsidR="00707439" w:rsidRPr="00530A16">
        <w:rPr>
          <w:rFonts w:ascii="Arial" w:hAnsi="Arial" w:cs="Arial"/>
          <w:sz w:val="20"/>
          <w:szCs w:val="20"/>
        </w:rPr>
        <w:t>Trust Board</w:t>
      </w:r>
      <w:r w:rsidRPr="00530A16">
        <w:rPr>
          <w:rFonts w:ascii="Arial" w:hAnsi="Arial" w:cs="Arial"/>
          <w:sz w:val="20"/>
          <w:szCs w:val="20"/>
        </w:rPr>
        <w:t xml:space="preserve"> is </w:t>
      </w:r>
      <w:r w:rsidR="00707439" w:rsidRPr="00530A16">
        <w:rPr>
          <w:rFonts w:ascii="Arial" w:hAnsi="Arial" w:cs="Arial"/>
          <w:sz w:val="20"/>
          <w:szCs w:val="20"/>
        </w:rPr>
        <w:t xml:space="preserve">ultimately </w:t>
      </w:r>
      <w:r w:rsidRPr="00530A16">
        <w:rPr>
          <w:rFonts w:ascii="Arial" w:hAnsi="Arial" w:cs="Arial"/>
          <w:sz w:val="20"/>
          <w:szCs w:val="20"/>
        </w:rPr>
        <w:t xml:space="preserve">responsible for monitoring the effectiveness of this </w:t>
      </w:r>
      <w:r w:rsidR="0009747F" w:rsidRPr="00530A16">
        <w:rPr>
          <w:rFonts w:ascii="Arial" w:hAnsi="Arial" w:cs="Arial"/>
          <w:sz w:val="20"/>
          <w:szCs w:val="20"/>
        </w:rPr>
        <w:t>Behaviour and Relationships Policy</w:t>
      </w:r>
      <w:r w:rsidRPr="00530A16">
        <w:rPr>
          <w:rFonts w:ascii="Arial" w:hAnsi="Arial" w:cs="Arial"/>
          <w:sz w:val="20"/>
          <w:szCs w:val="20"/>
        </w:rPr>
        <w:t xml:space="preserve"> and holding each </w:t>
      </w:r>
      <w:r w:rsidR="00A31A35" w:rsidRPr="00530A16">
        <w:rPr>
          <w:rFonts w:ascii="Arial" w:hAnsi="Arial" w:cs="Arial"/>
          <w:sz w:val="20"/>
          <w:szCs w:val="20"/>
        </w:rPr>
        <w:t xml:space="preserve">school </w:t>
      </w:r>
      <w:r w:rsidRPr="00530A16">
        <w:rPr>
          <w:rFonts w:ascii="Arial" w:hAnsi="Arial" w:cs="Arial"/>
          <w:sz w:val="20"/>
          <w:szCs w:val="20"/>
        </w:rPr>
        <w:t>to account for its implementation.</w:t>
      </w:r>
    </w:p>
    <w:p w14:paraId="15FE3F07" w14:textId="77777777" w:rsidR="009051A0" w:rsidRPr="00530A16" w:rsidRDefault="009051A0" w:rsidP="00530A16">
      <w:pPr>
        <w:spacing w:after="0"/>
        <w:jc w:val="both"/>
        <w:rPr>
          <w:rFonts w:ascii="Arial" w:hAnsi="Arial" w:cs="Arial"/>
          <w:sz w:val="20"/>
          <w:szCs w:val="20"/>
        </w:rPr>
      </w:pPr>
    </w:p>
    <w:p w14:paraId="7DF2E5C8" w14:textId="10B6517C" w:rsidR="00613C96" w:rsidRPr="00530A16" w:rsidRDefault="00166A86" w:rsidP="00530A16">
      <w:pPr>
        <w:spacing w:after="0"/>
        <w:jc w:val="both"/>
        <w:rPr>
          <w:rFonts w:ascii="Arial" w:hAnsi="Arial" w:cs="Arial"/>
          <w:b/>
          <w:bCs/>
          <w:color w:val="4472C4" w:themeColor="accent1"/>
          <w:sz w:val="20"/>
          <w:szCs w:val="20"/>
        </w:rPr>
      </w:pPr>
      <w:r w:rsidRPr="00530A16">
        <w:rPr>
          <w:rFonts w:ascii="Arial" w:hAnsi="Arial" w:cs="Arial"/>
          <w:b/>
          <w:bCs/>
          <w:color w:val="4472C4" w:themeColor="accent1"/>
          <w:sz w:val="20"/>
          <w:szCs w:val="20"/>
        </w:rPr>
        <w:t xml:space="preserve">6.2 </w:t>
      </w:r>
      <w:r w:rsidR="00613C96" w:rsidRPr="00530A16">
        <w:rPr>
          <w:rFonts w:ascii="Arial" w:hAnsi="Arial" w:cs="Arial"/>
          <w:b/>
          <w:bCs/>
          <w:color w:val="4472C4" w:themeColor="accent1"/>
          <w:sz w:val="20"/>
          <w:szCs w:val="20"/>
        </w:rPr>
        <w:t xml:space="preserve">The </w:t>
      </w:r>
      <w:r w:rsidR="00A31A35" w:rsidRPr="00530A16">
        <w:rPr>
          <w:rFonts w:ascii="Arial" w:hAnsi="Arial" w:cs="Arial"/>
          <w:b/>
          <w:bCs/>
          <w:color w:val="4472C4" w:themeColor="accent1"/>
          <w:sz w:val="20"/>
          <w:szCs w:val="20"/>
        </w:rPr>
        <w:t>Local Governance Committee</w:t>
      </w:r>
      <w:r w:rsidR="009E2ACD" w:rsidRPr="00530A16">
        <w:rPr>
          <w:rFonts w:ascii="Arial" w:hAnsi="Arial" w:cs="Arial"/>
          <w:b/>
          <w:bCs/>
          <w:color w:val="4472C4" w:themeColor="accent1"/>
          <w:sz w:val="20"/>
          <w:szCs w:val="20"/>
        </w:rPr>
        <w:t xml:space="preserve"> (LGC)</w:t>
      </w:r>
    </w:p>
    <w:p w14:paraId="6A661DCB" w14:textId="7D742042" w:rsidR="00613C96" w:rsidRPr="00530A16" w:rsidRDefault="00613C96" w:rsidP="00530A16">
      <w:pPr>
        <w:spacing w:after="0"/>
        <w:jc w:val="both"/>
        <w:rPr>
          <w:rFonts w:ascii="Arial" w:hAnsi="Arial" w:cs="Arial"/>
          <w:sz w:val="20"/>
          <w:szCs w:val="20"/>
          <w:highlight w:val="yellow"/>
        </w:rPr>
      </w:pPr>
      <w:r w:rsidRPr="00530A16">
        <w:rPr>
          <w:rFonts w:ascii="Arial" w:hAnsi="Arial" w:cs="Arial"/>
          <w:sz w:val="20"/>
          <w:szCs w:val="20"/>
        </w:rPr>
        <w:t xml:space="preserve">The </w:t>
      </w:r>
      <w:r w:rsidR="009E2ACD" w:rsidRPr="00530A16">
        <w:rPr>
          <w:rFonts w:ascii="Arial" w:hAnsi="Arial" w:cs="Arial"/>
          <w:sz w:val="20"/>
          <w:szCs w:val="20"/>
        </w:rPr>
        <w:t>LGC</w:t>
      </w:r>
      <w:r w:rsidRPr="00530A16">
        <w:rPr>
          <w:rFonts w:ascii="Arial" w:hAnsi="Arial" w:cs="Arial"/>
          <w:sz w:val="20"/>
          <w:szCs w:val="20"/>
        </w:rPr>
        <w:t xml:space="preserve"> of each school is responsible for overseeing the implementation of this </w:t>
      </w:r>
      <w:r w:rsidR="0009747F" w:rsidRPr="00530A16">
        <w:rPr>
          <w:rFonts w:ascii="Arial" w:hAnsi="Arial" w:cs="Arial"/>
          <w:sz w:val="20"/>
          <w:szCs w:val="20"/>
        </w:rPr>
        <w:t>Behaviour and Relationships Policy</w:t>
      </w:r>
      <w:r w:rsidRPr="00530A16">
        <w:rPr>
          <w:rFonts w:ascii="Arial" w:hAnsi="Arial" w:cs="Arial"/>
          <w:sz w:val="20"/>
          <w:szCs w:val="20"/>
        </w:rPr>
        <w:t xml:space="preserve"> in its school.</w:t>
      </w:r>
    </w:p>
    <w:p w14:paraId="146130F9" w14:textId="77777777" w:rsidR="009051A0" w:rsidRPr="00530A16" w:rsidRDefault="009051A0" w:rsidP="00530A16">
      <w:pPr>
        <w:spacing w:after="0"/>
        <w:jc w:val="both"/>
        <w:rPr>
          <w:rFonts w:ascii="Arial" w:hAnsi="Arial" w:cs="Arial"/>
          <w:sz w:val="20"/>
          <w:szCs w:val="20"/>
        </w:rPr>
      </w:pPr>
    </w:p>
    <w:p w14:paraId="6A91E390" w14:textId="69B87372" w:rsidR="00613C96" w:rsidRPr="00530A16" w:rsidRDefault="00166A86" w:rsidP="00530A16">
      <w:pPr>
        <w:spacing w:after="0"/>
        <w:jc w:val="both"/>
        <w:rPr>
          <w:rFonts w:ascii="Arial" w:hAnsi="Arial" w:cs="Arial"/>
          <w:b/>
          <w:bCs/>
          <w:color w:val="4472C4" w:themeColor="accent1"/>
          <w:sz w:val="20"/>
          <w:szCs w:val="20"/>
        </w:rPr>
      </w:pPr>
      <w:r w:rsidRPr="00530A16">
        <w:rPr>
          <w:rFonts w:ascii="Arial" w:hAnsi="Arial" w:cs="Arial"/>
          <w:b/>
          <w:bCs/>
          <w:color w:val="4472C4" w:themeColor="accent1"/>
          <w:sz w:val="20"/>
          <w:szCs w:val="20"/>
        </w:rPr>
        <w:t xml:space="preserve">6.3 </w:t>
      </w:r>
      <w:r w:rsidR="00613C96" w:rsidRPr="00530A16">
        <w:rPr>
          <w:rFonts w:ascii="Arial" w:hAnsi="Arial" w:cs="Arial"/>
          <w:b/>
          <w:bCs/>
          <w:color w:val="4472C4" w:themeColor="accent1"/>
          <w:sz w:val="20"/>
          <w:szCs w:val="20"/>
        </w:rPr>
        <w:t xml:space="preserve">The </w:t>
      </w:r>
      <w:r w:rsidR="00C661BD" w:rsidRPr="00530A16">
        <w:rPr>
          <w:rFonts w:ascii="Arial" w:hAnsi="Arial" w:cs="Arial"/>
          <w:b/>
          <w:bCs/>
          <w:color w:val="4472C4" w:themeColor="accent1"/>
          <w:sz w:val="20"/>
          <w:szCs w:val="20"/>
        </w:rPr>
        <w:t>Headteacher</w:t>
      </w:r>
    </w:p>
    <w:p w14:paraId="79D3FDF3" w14:textId="7C2EB333" w:rsidR="00613C96" w:rsidRPr="00530A16" w:rsidRDefault="00613C96" w:rsidP="00530A16">
      <w:pPr>
        <w:spacing w:after="0"/>
        <w:jc w:val="both"/>
        <w:rPr>
          <w:rFonts w:ascii="Arial" w:hAnsi="Arial" w:cs="Arial"/>
          <w:sz w:val="20"/>
          <w:szCs w:val="20"/>
        </w:rPr>
      </w:pPr>
      <w:r w:rsidRPr="00530A16">
        <w:rPr>
          <w:rFonts w:ascii="Arial" w:hAnsi="Arial" w:cs="Arial"/>
          <w:sz w:val="20"/>
          <w:szCs w:val="20"/>
        </w:rPr>
        <w:t xml:space="preserve">The </w:t>
      </w:r>
      <w:r w:rsidR="00C661BD" w:rsidRPr="00530A16">
        <w:rPr>
          <w:rFonts w:ascii="Arial" w:hAnsi="Arial" w:cs="Arial"/>
          <w:sz w:val="20"/>
          <w:szCs w:val="20"/>
        </w:rPr>
        <w:t>Headteacher</w:t>
      </w:r>
      <w:r w:rsidR="00DC5A5B" w:rsidRPr="00530A16">
        <w:rPr>
          <w:rFonts w:ascii="Arial" w:hAnsi="Arial" w:cs="Arial"/>
          <w:sz w:val="20"/>
          <w:szCs w:val="20"/>
        </w:rPr>
        <w:t xml:space="preserve"> is responsible </w:t>
      </w:r>
      <w:r w:rsidRPr="00530A16">
        <w:rPr>
          <w:rFonts w:ascii="Arial" w:hAnsi="Arial" w:cs="Arial"/>
          <w:sz w:val="20"/>
          <w:szCs w:val="20"/>
        </w:rPr>
        <w:t>for:</w:t>
      </w:r>
    </w:p>
    <w:p w14:paraId="09D69059" w14:textId="75A2CE53" w:rsidR="00613C96" w:rsidRPr="00530A16" w:rsidRDefault="00613C96" w:rsidP="00530A16">
      <w:pPr>
        <w:pStyle w:val="ListParagraph"/>
        <w:numPr>
          <w:ilvl w:val="0"/>
          <w:numId w:val="15"/>
        </w:numPr>
        <w:spacing w:after="0"/>
        <w:jc w:val="both"/>
        <w:rPr>
          <w:rFonts w:cs="Arial"/>
          <w:szCs w:val="20"/>
        </w:rPr>
      </w:pPr>
      <w:r w:rsidRPr="00530A16">
        <w:rPr>
          <w:rFonts w:cs="Arial"/>
          <w:szCs w:val="20"/>
        </w:rPr>
        <w:t>Reviewing and approving this behaviour policy</w:t>
      </w:r>
      <w:r w:rsidR="000B7BE8" w:rsidRPr="00530A16">
        <w:rPr>
          <w:rFonts w:cs="Arial"/>
          <w:szCs w:val="20"/>
        </w:rPr>
        <w:t xml:space="preserve"> to incorporate any school-specific additions, systems, processes, or procedures</w:t>
      </w:r>
      <w:r w:rsidR="00483460" w:rsidRPr="00530A16">
        <w:rPr>
          <w:rFonts w:cs="Arial"/>
          <w:szCs w:val="20"/>
        </w:rPr>
        <w:t xml:space="preserve"> </w:t>
      </w:r>
      <w:r w:rsidR="00CF3B57" w:rsidRPr="00530A16">
        <w:rPr>
          <w:rFonts w:cs="Arial"/>
          <w:szCs w:val="20"/>
        </w:rPr>
        <w:t xml:space="preserve">within the appendix of this policy. </w:t>
      </w:r>
      <w:r w:rsidR="00483460" w:rsidRPr="00530A16">
        <w:rPr>
          <w:rFonts w:cs="Arial"/>
          <w:szCs w:val="20"/>
        </w:rPr>
        <w:t xml:space="preserve">Publishing this policy and making it available to staff, </w:t>
      </w:r>
      <w:proofErr w:type="gramStart"/>
      <w:r w:rsidR="00483460" w:rsidRPr="00530A16">
        <w:rPr>
          <w:rFonts w:cs="Arial"/>
          <w:szCs w:val="20"/>
        </w:rPr>
        <w:t>parents</w:t>
      </w:r>
      <w:proofErr w:type="gramEnd"/>
      <w:r w:rsidR="00483460" w:rsidRPr="00530A16">
        <w:rPr>
          <w:rFonts w:cs="Arial"/>
          <w:szCs w:val="20"/>
        </w:rPr>
        <w:t xml:space="preserve"> and pupils at least once a year. </w:t>
      </w:r>
    </w:p>
    <w:p w14:paraId="572D6557" w14:textId="77777777" w:rsidR="009C7806" w:rsidRPr="00530A16" w:rsidRDefault="009C7806" w:rsidP="00530A16">
      <w:pPr>
        <w:pStyle w:val="ListParagraph"/>
        <w:numPr>
          <w:ilvl w:val="0"/>
          <w:numId w:val="15"/>
        </w:numPr>
        <w:spacing w:after="0"/>
        <w:jc w:val="both"/>
        <w:rPr>
          <w:rFonts w:cs="Arial"/>
          <w:szCs w:val="20"/>
        </w:rPr>
      </w:pPr>
      <w:r w:rsidRPr="00530A16">
        <w:rPr>
          <w:rFonts w:cs="Arial"/>
          <w:szCs w:val="20"/>
        </w:rPr>
        <w:t xml:space="preserve">The day-to-day implementation of this policy. </w:t>
      </w:r>
    </w:p>
    <w:p w14:paraId="03959F77" w14:textId="77777777" w:rsidR="009C7806" w:rsidRPr="00530A16" w:rsidRDefault="009C7806" w:rsidP="00530A16">
      <w:pPr>
        <w:pStyle w:val="ListParagraph"/>
        <w:numPr>
          <w:ilvl w:val="0"/>
          <w:numId w:val="15"/>
        </w:numPr>
        <w:spacing w:after="0"/>
        <w:jc w:val="both"/>
        <w:rPr>
          <w:rFonts w:cs="Arial"/>
          <w:szCs w:val="20"/>
        </w:rPr>
      </w:pPr>
      <w:r w:rsidRPr="00530A16">
        <w:rPr>
          <w:rFonts w:cs="Arial"/>
          <w:szCs w:val="20"/>
        </w:rPr>
        <w:t xml:space="preserve">The monitoring and implementation of this policy and of the behaviour and relational procedures at the school. </w:t>
      </w:r>
    </w:p>
    <w:p w14:paraId="1E133814" w14:textId="77777777" w:rsidR="009C7806" w:rsidRPr="00530A16" w:rsidRDefault="009C7806" w:rsidP="00530A16">
      <w:pPr>
        <w:pStyle w:val="ListParagraph"/>
        <w:numPr>
          <w:ilvl w:val="0"/>
          <w:numId w:val="15"/>
        </w:numPr>
        <w:spacing w:after="0"/>
        <w:jc w:val="both"/>
        <w:rPr>
          <w:rFonts w:cs="Arial"/>
          <w:szCs w:val="20"/>
        </w:rPr>
      </w:pPr>
      <w:r w:rsidRPr="00530A16">
        <w:rPr>
          <w:rFonts w:cs="Arial"/>
          <w:szCs w:val="20"/>
        </w:rPr>
        <w:t xml:space="preserve">Establishing the standard of behaviour expected by pupils at the school. </w:t>
      </w:r>
    </w:p>
    <w:p w14:paraId="625B124F" w14:textId="77777777" w:rsidR="009C7806" w:rsidRPr="00530A16" w:rsidRDefault="009C7806" w:rsidP="00530A16">
      <w:pPr>
        <w:pStyle w:val="ListParagraph"/>
        <w:numPr>
          <w:ilvl w:val="0"/>
          <w:numId w:val="15"/>
        </w:numPr>
        <w:spacing w:after="0"/>
        <w:jc w:val="both"/>
        <w:rPr>
          <w:rFonts w:cs="Arial"/>
          <w:szCs w:val="20"/>
        </w:rPr>
      </w:pPr>
      <w:r w:rsidRPr="00530A16">
        <w:rPr>
          <w:rFonts w:cs="Arial"/>
          <w:szCs w:val="20"/>
        </w:rPr>
        <w:t xml:space="preserve">Being a visible presence around the school, setting the expectations of behaviour and supporting all staff in achieving these. </w:t>
      </w:r>
    </w:p>
    <w:p w14:paraId="720E85CA" w14:textId="5F0B6954" w:rsidR="009C7806" w:rsidRPr="00530A16" w:rsidRDefault="009C7806" w:rsidP="00530A16">
      <w:pPr>
        <w:pStyle w:val="ListParagraph"/>
        <w:numPr>
          <w:ilvl w:val="0"/>
          <w:numId w:val="15"/>
        </w:numPr>
        <w:spacing w:after="0"/>
        <w:jc w:val="both"/>
        <w:rPr>
          <w:rFonts w:cs="Arial"/>
          <w:szCs w:val="20"/>
        </w:rPr>
      </w:pPr>
      <w:r w:rsidRPr="00530A16">
        <w:rPr>
          <w:rFonts w:cs="Arial"/>
          <w:szCs w:val="20"/>
        </w:rPr>
        <w:t>Determining the school rules and any consequences for not following these</w:t>
      </w:r>
      <w:proofErr w:type="gramStart"/>
      <w:r w:rsidRPr="00530A16">
        <w:rPr>
          <w:rFonts w:cs="Arial"/>
          <w:szCs w:val="20"/>
        </w:rPr>
        <w:t xml:space="preserve">.  </w:t>
      </w:r>
      <w:proofErr w:type="gramEnd"/>
    </w:p>
    <w:p w14:paraId="17955FBC" w14:textId="77777777" w:rsidR="009051A0" w:rsidRPr="00530A16" w:rsidRDefault="009C7806" w:rsidP="00530A16">
      <w:pPr>
        <w:pStyle w:val="ListParagraph"/>
        <w:numPr>
          <w:ilvl w:val="0"/>
          <w:numId w:val="15"/>
        </w:numPr>
        <w:spacing w:after="0"/>
        <w:jc w:val="both"/>
        <w:rPr>
          <w:rFonts w:cs="Arial"/>
          <w:szCs w:val="20"/>
        </w:rPr>
      </w:pPr>
      <w:r w:rsidRPr="00530A16">
        <w:rPr>
          <w:rFonts w:cs="Arial"/>
          <w:szCs w:val="20"/>
        </w:rPr>
        <w:t>Use behaviour data (CPOMS) to target and assess interventions.</w:t>
      </w:r>
      <w:r w:rsidR="00902C26" w:rsidRPr="00530A16">
        <w:rPr>
          <w:rFonts w:cs="Arial"/>
          <w:szCs w:val="20"/>
        </w:rPr>
        <w:t xml:space="preserve"> Ensuring the data from behaviour data </w:t>
      </w:r>
      <w:proofErr w:type="gramStart"/>
      <w:r w:rsidR="00902C26" w:rsidRPr="00530A16">
        <w:rPr>
          <w:rFonts w:cs="Arial"/>
          <w:szCs w:val="20"/>
        </w:rPr>
        <w:t>is reviewed</w:t>
      </w:r>
      <w:proofErr w:type="gramEnd"/>
      <w:r w:rsidR="00902C26" w:rsidRPr="00530A16">
        <w:rPr>
          <w:rFonts w:cs="Arial"/>
          <w:szCs w:val="20"/>
        </w:rPr>
        <w:t xml:space="preserve"> regularly, to make sure that no groups of pupils are being disproportionately impacted by this policy</w:t>
      </w:r>
      <w:r w:rsidR="009051A0" w:rsidRPr="00530A16">
        <w:rPr>
          <w:rFonts w:cs="Arial"/>
          <w:szCs w:val="20"/>
        </w:rPr>
        <w:t>.</w:t>
      </w:r>
    </w:p>
    <w:p w14:paraId="52653001" w14:textId="2950A9FE" w:rsidR="009051A0" w:rsidRPr="00530A16" w:rsidRDefault="009C7806" w:rsidP="00530A16">
      <w:pPr>
        <w:pStyle w:val="ListParagraph"/>
        <w:numPr>
          <w:ilvl w:val="0"/>
          <w:numId w:val="15"/>
        </w:numPr>
        <w:spacing w:after="0"/>
        <w:jc w:val="both"/>
        <w:rPr>
          <w:rFonts w:cs="Arial"/>
          <w:szCs w:val="20"/>
        </w:rPr>
      </w:pPr>
      <w:r w:rsidRPr="00530A16">
        <w:rPr>
          <w:rFonts w:cs="Arial"/>
          <w:szCs w:val="20"/>
        </w:rPr>
        <w:t xml:space="preserve">Supporting staff </w:t>
      </w:r>
      <w:r w:rsidR="00902C26" w:rsidRPr="00530A16">
        <w:rPr>
          <w:rFonts w:cs="Arial"/>
          <w:szCs w:val="20"/>
        </w:rPr>
        <w:t xml:space="preserve">(through offering appropriate CPD and training) </w:t>
      </w:r>
      <w:r w:rsidRPr="00530A16">
        <w:rPr>
          <w:rFonts w:cs="Arial"/>
          <w:szCs w:val="20"/>
        </w:rPr>
        <w:t xml:space="preserve">in providing reasonable adjustments and appropriate provision for </w:t>
      </w:r>
      <w:r w:rsidR="00027D79" w:rsidRPr="00530A16">
        <w:rPr>
          <w:rFonts w:cs="Arial"/>
          <w:szCs w:val="20"/>
        </w:rPr>
        <w:t>pupils</w:t>
      </w:r>
      <w:r w:rsidRPr="00530A16">
        <w:rPr>
          <w:rFonts w:cs="Arial"/>
          <w:szCs w:val="20"/>
        </w:rPr>
        <w:t xml:space="preserve"> with complex needs or who frequently display anti-social or dangerous behaviours</w:t>
      </w:r>
      <w:proofErr w:type="gramStart"/>
      <w:r w:rsidRPr="00530A16">
        <w:rPr>
          <w:rFonts w:cs="Arial"/>
          <w:szCs w:val="20"/>
        </w:rPr>
        <w:t xml:space="preserve">.  </w:t>
      </w:r>
      <w:proofErr w:type="gramEnd"/>
    </w:p>
    <w:p w14:paraId="4975FC2A" w14:textId="1D444C0F" w:rsidR="009051A0" w:rsidRPr="00530A16" w:rsidRDefault="00C402E9" w:rsidP="00530A16">
      <w:pPr>
        <w:pStyle w:val="ListParagraph"/>
        <w:numPr>
          <w:ilvl w:val="0"/>
          <w:numId w:val="15"/>
        </w:numPr>
        <w:spacing w:after="0"/>
        <w:jc w:val="both"/>
        <w:rPr>
          <w:rFonts w:cs="Arial"/>
          <w:szCs w:val="20"/>
        </w:rPr>
      </w:pPr>
      <w:r w:rsidRPr="00530A16">
        <w:rPr>
          <w:rFonts w:cs="Arial"/>
          <w:szCs w:val="20"/>
          <w:lang w:val="en-GB" w:eastAsia="en-GB"/>
        </w:rPr>
        <w:t xml:space="preserve">Ensuring this policy works alongside the safeguarding policy </w:t>
      </w:r>
      <w:r w:rsidR="0066248A" w:rsidRPr="00530A16">
        <w:rPr>
          <w:rFonts w:cs="Arial"/>
          <w:szCs w:val="20"/>
          <w:lang w:val="en-GB" w:eastAsia="en-GB"/>
        </w:rPr>
        <w:t>and</w:t>
      </w:r>
      <w:r w:rsidR="0066248A" w:rsidRPr="00530A16">
        <w:rPr>
          <w:rFonts w:cs="Arial"/>
          <w:szCs w:val="20"/>
        </w:rPr>
        <w:t xml:space="preserve"> if required,</w:t>
      </w:r>
      <w:r w:rsidR="0066248A" w:rsidRPr="00530A16">
        <w:rPr>
          <w:rFonts w:cs="Arial"/>
          <w:szCs w:val="20"/>
          <w:lang w:val="en-GB" w:eastAsia="en-GB"/>
        </w:rPr>
        <w:t xml:space="preserve"> c</w:t>
      </w:r>
      <w:r w:rsidR="009C7806" w:rsidRPr="00530A16">
        <w:rPr>
          <w:rFonts w:cs="Arial"/>
          <w:szCs w:val="20"/>
        </w:rPr>
        <w:t>onsidering whether a pupil should be internally or externally</w:t>
      </w:r>
      <w:r w:rsidR="009E2ACD" w:rsidRPr="00530A16">
        <w:rPr>
          <w:rFonts w:cs="Arial"/>
          <w:szCs w:val="20"/>
        </w:rPr>
        <w:t xml:space="preserve"> suspended/excluded. </w:t>
      </w:r>
    </w:p>
    <w:p w14:paraId="37ADBC10" w14:textId="77777777" w:rsidR="009051A0" w:rsidRPr="00530A16" w:rsidRDefault="009C7806" w:rsidP="00530A16">
      <w:pPr>
        <w:pStyle w:val="ListParagraph"/>
        <w:numPr>
          <w:ilvl w:val="0"/>
          <w:numId w:val="15"/>
        </w:numPr>
        <w:spacing w:after="0"/>
        <w:jc w:val="both"/>
        <w:rPr>
          <w:rFonts w:cs="Arial"/>
          <w:szCs w:val="20"/>
        </w:rPr>
      </w:pPr>
      <w:r w:rsidRPr="00530A16">
        <w:rPr>
          <w:rFonts w:cs="Arial"/>
          <w:szCs w:val="20"/>
        </w:rPr>
        <w:t xml:space="preserve">Reporting to the </w:t>
      </w:r>
      <w:r w:rsidR="009051A0" w:rsidRPr="00530A16">
        <w:rPr>
          <w:rFonts w:cs="Arial"/>
          <w:szCs w:val="20"/>
        </w:rPr>
        <w:t>LGC</w:t>
      </w:r>
      <w:r w:rsidRPr="00530A16">
        <w:rPr>
          <w:rFonts w:cs="Arial"/>
          <w:szCs w:val="20"/>
        </w:rPr>
        <w:t xml:space="preserve"> on the implementation of this policy, including its effectiveness</w:t>
      </w:r>
      <w:r w:rsidR="00483460" w:rsidRPr="00530A16">
        <w:rPr>
          <w:rFonts w:cs="Arial"/>
          <w:szCs w:val="20"/>
        </w:rPr>
        <w:t xml:space="preserve">. </w:t>
      </w:r>
    </w:p>
    <w:p w14:paraId="11824986" w14:textId="2DC42B25" w:rsidR="009C7806" w:rsidRPr="00530A16" w:rsidRDefault="00483460" w:rsidP="00530A16">
      <w:pPr>
        <w:pStyle w:val="ListParagraph"/>
        <w:numPr>
          <w:ilvl w:val="0"/>
          <w:numId w:val="15"/>
        </w:numPr>
        <w:spacing w:after="0"/>
        <w:jc w:val="both"/>
        <w:rPr>
          <w:rFonts w:cs="Arial"/>
          <w:szCs w:val="20"/>
        </w:rPr>
      </w:pPr>
      <w:r w:rsidRPr="00530A16">
        <w:rPr>
          <w:rFonts w:cs="Arial"/>
          <w:szCs w:val="20"/>
        </w:rPr>
        <w:t xml:space="preserve">Providing </w:t>
      </w:r>
      <w:proofErr w:type="gramStart"/>
      <w:r w:rsidRPr="00530A16">
        <w:rPr>
          <w:rFonts w:cs="Arial"/>
          <w:szCs w:val="20"/>
        </w:rPr>
        <w:t>new staff</w:t>
      </w:r>
      <w:proofErr w:type="gramEnd"/>
      <w:r w:rsidRPr="00530A16">
        <w:rPr>
          <w:rFonts w:cs="Arial"/>
          <w:szCs w:val="20"/>
        </w:rPr>
        <w:t xml:space="preserve"> with a clear induction into the school’s behavioural culture to ensure they understand its rules and routines, and how best to support all pupils to participate fully</w:t>
      </w:r>
      <w:r w:rsidR="00876355" w:rsidRPr="00530A16">
        <w:rPr>
          <w:rFonts w:cs="Arial"/>
          <w:szCs w:val="20"/>
        </w:rPr>
        <w:t xml:space="preserve">. </w:t>
      </w:r>
    </w:p>
    <w:p w14:paraId="3CB0289D" w14:textId="77777777" w:rsidR="009C7806" w:rsidRPr="00530A16" w:rsidRDefault="009C7806" w:rsidP="00530A16">
      <w:pPr>
        <w:spacing w:after="0"/>
        <w:jc w:val="both"/>
        <w:rPr>
          <w:rFonts w:ascii="Arial" w:hAnsi="Arial" w:cs="Arial"/>
          <w:b/>
          <w:bCs/>
          <w:sz w:val="20"/>
          <w:szCs w:val="20"/>
        </w:rPr>
      </w:pPr>
    </w:p>
    <w:p w14:paraId="2EF947AA" w14:textId="3DFCCFAE" w:rsidR="00613C96" w:rsidRPr="00530A16" w:rsidRDefault="00166A86" w:rsidP="00530A16">
      <w:pPr>
        <w:spacing w:after="0"/>
        <w:jc w:val="both"/>
        <w:rPr>
          <w:rFonts w:ascii="Arial" w:hAnsi="Arial" w:cs="Arial"/>
          <w:b/>
          <w:bCs/>
          <w:color w:val="4472C4" w:themeColor="accent1"/>
          <w:sz w:val="20"/>
          <w:szCs w:val="20"/>
        </w:rPr>
      </w:pPr>
      <w:r w:rsidRPr="00530A16">
        <w:rPr>
          <w:rFonts w:ascii="Arial" w:hAnsi="Arial" w:cs="Arial"/>
          <w:b/>
          <w:bCs/>
          <w:color w:val="4472C4" w:themeColor="accent1"/>
          <w:sz w:val="20"/>
          <w:szCs w:val="20"/>
        </w:rPr>
        <w:t xml:space="preserve">6.4 </w:t>
      </w:r>
      <w:r w:rsidR="00613C96" w:rsidRPr="00530A16">
        <w:rPr>
          <w:rFonts w:ascii="Arial" w:hAnsi="Arial" w:cs="Arial"/>
          <w:b/>
          <w:bCs/>
          <w:color w:val="4472C4" w:themeColor="accent1"/>
          <w:sz w:val="20"/>
          <w:szCs w:val="20"/>
        </w:rPr>
        <w:t>Staff</w:t>
      </w:r>
    </w:p>
    <w:p w14:paraId="1568EAF3" w14:textId="77777777" w:rsidR="00490807" w:rsidRPr="00530A16" w:rsidRDefault="00490807" w:rsidP="00530A16">
      <w:pPr>
        <w:spacing w:after="0"/>
        <w:jc w:val="both"/>
        <w:rPr>
          <w:rFonts w:ascii="Arial" w:hAnsi="Arial" w:cs="Arial"/>
          <w:sz w:val="20"/>
          <w:szCs w:val="20"/>
        </w:rPr>
      </w:pPr>
      <w:r w:rsidRPr="00530A16">
        <w:rPr>
          <w:rFonts w:ascii="Arial" w:hAnsi="Arial" w:cs="Arial"/>
          <w:sz w:val="20"/>
          <w:szCs w:val="20"/>
        </w:rPr>
        <w:t>All members of staff are responsible for:</w:t>
      </w:r>
    </w:p>
    <w:p w14:paraId="300AA0B8" w14:textId="2A32A814" w:rsidR="00157AE4" w:rsidRPr="00530A16" w:rsidRDefault="00157AE4" w:rsidP="00530A16">
      <w:pPr>
        <w:pStyle w:val="ListParagraph"/>
        <w:numPr>
          <w:ilvl w:val="0"/>
          <w:numId w:val="16"/>
        </w:numPr>
        <w:spacing w:after="0"/>
        <w:jc w:val="both"/>
        <w:rPr>
          <w:rFonts w:cs="Arial"/>
          <w:szCs w:val="20"/>
        </w:rPr>
      </w:pPr>
      <w:r w:rsidRPr="00530A16">
        <w:rPr>
          <w:rFonts w:cs="Arial"/>
          <w:szCs w:val="20"/>
        </w:rPr>
        <w:t>Adhering to this polic</w:t>
      </w:r>
      <w:r w:rsidR="00111AEF" w:rsidRPr="00530A16">
        <w:rPr>
          <w:rFonts w:cs="Arial"/>
          <w:szCs w:val="20"/>
        </w:rPr>
        <w:t>y.</w:t>
      </w:r>
    </w:p>
    <w:p w14:paraId="22C48F02" w14:textId="7466D424" w:rsidR="00157AE4" w:rsidRPr="00530A16" w:rsidRDefault="00157AE4" w:rsidP="00530A16">
      <w:pPr>
        <w:pStyle w:val="ListParagraph"/>
        <w:numPr>
          <w:ilvl w:val="0"/>
          <w:numId w:val="16"/>
        </w:numPr>
        <w:spacing w:after="0"/>
        <w:jc w:val="both"/>
        <w:rPr>
          <w:rFonts w:cs="Arial"/>
          <w:szCs w:val="20"/>
        </w:rPr>
      </w:pPr>
      <w:r w:rsidRPr="00530A16">
        <w:rPr>
          <w:rFonts w:cs="Arial"/>
          <w:szCs w:val="20"/>
        </w:rPr>
        <w:t>Supporting pupils in adhering to this policy</w:t>
      </w:r>
      <w:r w:rsidR="00111AEF" w:rsidRPr="00530A16">
        <w:rPr>
          <w:rFonts w:cs="Arial"/>
          <w:szCs w:val="20"/>
        </w:rPr>
        <w:t>.</w:t>
      </w:r>
    </w:p>
    <w:p w14:paraId="28E7559F" w14:textId="4DFFF595" w:rsidR="009158AB" w:rsidRPr="00530A16" w:rsidRDefault="009158AB" w:rsidP="00530A16">
      <w:pPr>
        <w:pStyle w:val="ListParagraph"/>
        <w:numPr>
          <w:ilvl w:val="0"/>
          <w:numId w:val="16"/>
        </w:numPr>
        <w:spacing w:after="0"/>
        <w:jc w:val="both"/>
        <w:rPr>
          <w:rFonts w:cs="Arial"/>
          <w:szCs w:val="20"/>
        </w:rPr>
      </w:pPr>
      <w:r w:rsidRPr="00530A16">
        <w:rPr>
          <w:rFonts w:cs="Arial"/>
          <w:szCs w:val="20"/>
        </w:rPr>
        <w:t xml:space="preserve">Promoting a supportive, </w:t>
      </w:r>
      <w:proofErr w:type="gramStart"/>
      <w:r w:rsidRPr="00530A16">
        <w:rPr>
          <w:rFonts w:cs="Arial"/>
          <w:szCs w:val="20"/>
        </w:rPr>
        <w:t>high-quality</w:t>
      </w:r>
      <w:proofErr w:type="gramEnd"/>
      <w:r w:rsidRPr="00530A16">
        <w:rPr>
          <w:rFonts w:cs="Arial"/>
          <w:szCs w:val="20"/>
        </w:rPr>
        <w:t xml:space="preserve"> and safe learning environment. </w:t>
      </w:r>
    </w:p>
    <w:p w14:paraId="12003C65" w14:textId="235BAB11" w:rsidR="00613C96" w:rsidRPr="00530A16" w:rsidRDefault="00613C96" w:rsidP="00530A16">
      <w:pPr>
        <w:pStyle w:val="ListParagraph"/>
        <w:numPr>
          <w:ilvl w:val="0"/>
          <w:numId w:val="16"/>
        </w:numPr>
        <w:spacing w:after="0"/>
        <w:jc w:val="both"/>
        <w:rPr>
          <w:rFonts w:cs="Arial"/>
          <w:szCs w:val="20"/>
        </w:rPr>
      </w:pPr>
      <w:r w:rsidRPr="00530A16">
        <w:rPr>
          <w:rFonts w:cs="Arial"/>
          <w:szCs w:val="20"/>
        </w:rPr>
        <w:t>Establishing and maintaining clear boundaries of acceptable pupil behaviour</w:t>
      </w:r>
      <w:r w:rsidR="00111AEF" w:rsidRPr="00530A16">
        <w:rPr>
          <w:rFonts w:cs="Arial"/>
          <w:szCs w:val="20"/>
        </w:rPr>
        <w:t>.</w:t>
      </w:r>
    </w:p>
    <w:p w14:paraId="271BEC8E" w14:textId="0EBE65EC" w:rsidR="00613C96" w:rsidRPr="00530A16" w:rsidRDefault="00613C96" w:rsidP="00530A16">
      <w:pPr>
        <w:pStyle w:val="ListParagraph"/>
        <w:numPr>
          <w:ilvl w:val="0"/>
          <w:numId w:val="16"/>
        </w:numPr>
        <w:spacing w:after="0"/>
        <w:jc w:val="both"/>
        <w:rPr>
          <w:rFonts w:cs="Arial"/>
          <w:szCs w:val="20"/>
        </w:rPr>
      </w:pPr>
      <w:r w:rsidRPr="00530A16">
        <w:rPr>
          <w:rFonts w:cs="Arial"/>
          <w:szCs w:val="20"/>
        </w:rPr>
        <w:t xml:space="preserve">Communicating the school’s expectations, routines, </w:t>
      </w:r>
      <w:proofErr w:type="gramStart"/>
      <w:r w:rsidRPr="00530A16">
        <w:rPr>
          <w:rFonts w:cs="Arial"/>
          <w:szCs w:val="20"/>
        </w:rPr>
        <w:t>values</w:t>
      </w:r>
      <w:proofErr w:type="gramEnd"/>
      <w:r w:rsidRPr="00530A16">
        <w:rPr>
          <w:rFonts w:cs="Arial"/>
          <w:szCs w:val="20"/>
        </w:rPr>
        <w:t xml:space="preserve"> and standards through teaching behaviour, and in every interaction with pupils</w:t>
      </w:r>
      <w:r w:rsidR="00111AEF" w:rsidRPr="00530A16">
        <w:rPr>
          <w:rFonts w:cs="Arial"/>
          <w:szCs w:val="20"/>
        </w:rPr>
        <w:t>.</w:t>
      </w:r>
    </w:p>
    <w:p w14:paraId="754ED089" w14:textId="746AC0A3" w:rsidR="00613C96" w:rsidRPr="00530A16" w:rsidRDefault="00613C96" w:rsidP="00530A16">
      <w:pPr>
        <w:pStyle w:val="ListParagraph"/>
        <w:numPr>
          <w:ilvl w:val="0"/>
          <w:numId w:val="16"/>
        </w:numPr>
        <w:spacing w:after="0"/>
        <w:jc w:val="both"/>
        <w:rPr>
          <w:rFonts w:cs="Arial"/>
          <w:szCs w:val="20"/>
        </w:rPr>
      </w:pPr>
      <w:r w:rsidRPr="00530A16">
        <w:rPr>
          <w:rFonts w:cs="Arial"/>
          <w:szCs w:val="20"/>
        </w:rPr>
        <w:lastRenderedPageBreak/>
        <w:t>Modelling behaviour</w:t>
      </w:r>
      <w:r w:rsidR="00111AEF" w:rsidRPr="00530A16">
        <w:rPr>
          <w:rFonts w:cs="Arial"/>
          <w:szCs w:val="20"/>
        </w:rPr>
        <w:t xml:space="preserve"> expectations</w:t>
      </w:r>
      <w:r w:rsidRPr="00530A16">
        <w:rPr>
          <w:rFonts w:cs="Arial"/>
          <w:szCs w:val="20"/>
        </w:rPr>
        <w:t xml:space="preserve"> and positive relationships</w:t>
      </w:r>
      <w:r w:rsidR="00111AEF" w:rsidRPr="00530A16">
        <w:rPr>
          <w:rFonts w:cs="Arial"/>
          <w:szCs w:val="20"/>
        </w:rPr>
        <w:t>.</w:t>
      </w:r>
    </w:p>
    <w:p w14:paraId="4BF9EAF3" w14:textId="630A7854" w:rsidR="00DA67D4" w:rsidRPr="00530A16" w:rsidRDefault="00DA67D4" w:rsidP="00530A16">
      <w:pPr>
        <w:pStyle w:val="ListParagraph"/>
        <w:numPr>
          <w:ilvl w:val="0"/>
          <w:numId w:val="16"/>
        </w:numPr>
        <w:spacing w:after="0"/>
        <w:jc w:val="both"/>
        <w:rPr>
          <w:rFonts w:cs="Arial"/>
          <w:szCs w:val="20"/>
        </w:rPr>
      </w:pPr>
      <w:r w:rsidRPr="00530A16">
        <w:rPr>
          <w:rFonts w:cs="Arial"/>
          <w:szCs w:val="20"/>
        </w:rPr>
        <w:t xml:space="preserve">Knowing </w:t>
      </w:r>
      <w:r w:rsidR="00111AEF" w:rsidRPr="00530A16">
        <w:rPr>
          <w:rFonts w:cs="Arial"/>
          <w:szCs w:val="20"/>
        </w:rPr>
        <w:t>pupils</w:t>
      </w:r>
      <w:r w:rsidRPr="00530A16">
        <w:rPr>
          <w:rFonts w:cs="Arial"/>
          <w:szCs w:val="20"/>
        </w:rPr>
        <w:t xml:space="preserve"> well and </w:t>
      </w:r>
      <w:r w:rsidR="00111AEF" w:rsidRPr="00530A16">
        <w:rPr>
          <w:rFonts w:cs="Arial"/>
          <w:szCs w:val="20"/>
        </w:rPr>
        <w:t>displaying</w:t>
      </w:r>
      <w:r w:rsidRPr="00530A16">
        <w:rPr>
          <w:rFonts w:cs="Arial"/>
          <w:szCs w:val="20"/>
        </w:rPr>
        <w:t xml:space="preserve"> positive relationships with all</w:t>
      </w:r>
      <w:r w:rsidR="00111AEF" w:rsidRPr="00530A16">
        <w:rPr>
          <w:rFonts w:cs="Arial"/>
          <w:szCs w:val="20"/>
        </w:rPr>
        <w:t>.</w:t>
      </w:r>
    </w:p>
    <w:p w14:paraId="6BA30683" w14:textId="34A48438" w:rsidR="00613C96" w:rsidRPr="00530A16" w:rsidRDefault="00DA67D4" w:rsidP="00530A16">
      <w:pPr>
        <w:pStyle w:val="ListParagraph"/>
        <w:numPr>
          <w:ilvl w:val="0"/>
          <w:numId w:val="16"/>
        </w:numPr>
        <w:spacing w:after="0"/>
        <w:jc w:val="both"/>
        <w:rPr>
          <w:rFonts w:cs="Arial"/>
          <w:szCs w:val="20"/>
        </w:rPr>
      </w:pPr>
      <w:r w:rsidRPr="00530A16">
        <w:rPr>
          <w:rFonts w:cs="Arial"/>
          <w:szCs w:val="20"/>
        </w:rPr>
        <w:t xml:space="preserve">Being aware of the needs, outcomes sought, and support provided to any pupils who are receiving a personalised </w:t>
      </w:r>
      <w:r w:rsidR="007B6DF6" w:rsidRPr="00530A16">
        <w:rPr>
          <w:rFonts w:cs="Arial"/>
          <w:szCs w:val="20"/>
        </w:rPr>
        <w:t xml:space="preserve">plan. </w:t>
      </w:r>
    </w:p>
    <w:p w14:paraId="683DBB69" w14:textId="18F8A30B" w:rsidR="00613C96" w:rsidRPr="00530A16" w:rsidRDefault="00613C96" w:rsidP="00530A16">
      <w:pPr>
        <w:pStyle w:val="ListParagraph"/>
        <w:numPr>
          <w:ilvl w:val="0"/>
          <w:numId w:val="16"/>
        </w:numPr>
        <w:spacing w:after="0"/>
        <w:jc w:val="both"/>
        <w:rPr>
          <w:rFonts w:cs="Arial"/>
          <w:szCs w:val="20"/>
        </w:rPr>
      </w:pPr>
      <w:r w:rsidRPr="00530A16">
        <w:rPr>
          <w:rFonts w:cs="Arial"/>
          <w:szCs w:val="20"/>
        </w:rPr>
        <w:t>Considering the impact of their own behaviour on the school culture and how they can uphold school rules and expectations</w:t>
      </w:r>
      <w:r w:rsidR="003F0593" w:rsidRPr="00530A16">
        <w:rPr>
          <w:rFonts w:cs="Arial"/>
          <w:szCs w:val="20"/>
        </w:rPr>
        <w:t>.</w:t>
      </w:r>
    </w:p>
    <w:p w14:paraId="234B93AC" w14:textId="5E1C05DA" w:rsidR="00613C96" w:rsidRPr="00530A16" w:rsidRDefault="00613C96" w:rsidP="00530A16">
      <w:pPr>
        <w:pStyle w:val="ListParagraph"/>
        <w:numPr>
          <w:ilvl w:val="0"/>
          <w:numId w:val="16"/>
        </w:numPr>
        <w:spacing w:after="0"/>
        <w:jc w:val="both"/>
        <w:rPr>
          <w:rFonts w:cs="Arial"/>
          <w:szCs w:val="20"/>
        </w:rPr>
      </w:pPr>
      <w:r w:rsidRPr="00530A16">
        <w:rPr>
          <w:rFonts w:cs="Arial"/>
          <w:szCs w:val="20"/>
        </w:rPr>
        <w:t>Recording behaviour incidents promptly (</w:t>
      </w:r>
      <w:r w:rsidR="003B1D5E" w:rsidRPr="00530A16">
        <w:rPr>
          <w:rFonts w:cs="Arial"/>
          <w:szCs w:val="20"/>
        </w:rPr>
        <w:t>in</w:t>
      </w:r>
      <w:r w:rsidRPr="00530A16">
        <w:rPr>
          <w:rFonts w:cs="Arial"/>
          <w:szCs w:val="20"/>
        </w:rPr>
        <w:t xml:space="preserve"> a behaviour log</w:t>
      </w:r>
      <w:r w:rsidR="009158AB" w:rsidRPr="00530A16">
        <w:rPr>
          <w:rFonts w:cs="Arial"/>
          <w:szCs w:val="20"/>
        </w:rPr>
        <w:t xml:space="preserve"> / </w:t>
      </w:r>
      <w:r w:rsidR="003F0593" w:rsidRPr="00530A16">
        <w:rPr>
          <w:rFonts w:cs="Arial"/>
          <w:szCs w:val="20"/>
        </w:rPr>
        <w:t xml:space="preserve">on </w:t>
      </w:r>
      <w:r w:rsidR="009158AB" w:rsidRPr="00530A16">
        <w:rPr>
          <w:rFonts w:cs="Arial"/>
          <w:szCs w:val="20"/>
        </w:rPr>
        <w:t>CPOMS</w:t>
      </w:r>
      <w:r w:rsidRPr="00530A16">
        <w:rPr>
          <w:rFonts w:cs="Arial"/>
          <w:szCs w:val="20"/>
        </w:rPr>
        <w:t>)</w:t>
      </w:r>
      <w:r w:rsidR="003F0593" w:rsidRPr="00530A16">
        <w:rPr>
          <w:rFonts w:cs="Arial"/>
          <w:szCs w:val="20"/>
        </w:rPr>
        <w:t>.</w:t>
      </w:r>
    </w:p>
    <w:p w14:paraId="17C3D4F8" w14:textId="77777777" w:rsidR="009158AB" w:rsidRPr="00530A16" w:rsidRDefault="009158AB" w:rsidP="00530A16">
      <w:pPr>
        <w:pStyle w:val="ListParagraph"/>
        <w:numPr>
          <w:ilvl w:val="0"/>
          <w:numId w:val="16"/>
        </w:numPr>
        <w:spacing w:after="0"/>
        <w:jc w:val="both"/>
        <w:rPr>
          <w:rFonts w:cs="Arial"/>
          <w:szCs w:val="20"/>
        </w:rPr>
      </w:pPr>
      <w:r w:rsidRPr="00530A16">
        <w:rPr>
          <w:rFonts w:cs="Arial"/>
          <w:szCs w:val="20"/>
        </w:rPr>
        <w:t xml:space="preserve">Setting </w:t>
      </w:r>
      <w:proofErr w:type="gramStart"/>
      <w:r w:rsidRPr="00530A16">
        <w:rPr>
          <w:rFonts w:cs="Arial"/>
          <w:szCs w:val="20"/>
        </w:rPr>
        <w:t>high expectations</w:t>
      </w:r>
      <w:proofErr w:type="gramEnd"/>
      <w:r w:rsidRPr="00530A16">
        <w:rPr>
          <w:rFonts w:cs="Arial"/>
          <w:szCs w:val="20"/>
        </w:rPr>
        <w:t xml:space="preserve"> for every pupil. </w:t>
      </w:r>
    </w:p>
    <w:p w14:paraId="0D2BA728" w14:textId="1D8EAAA1" w:rsidR="00490807" w:rsidRPr="00530A16" w:rsidRDefault="00490807" w:rsidP="00530A16">
      <w:pPr>
        <w:pStyle w:val="ListParagraph"/>
        <w:numPr>
          <w:ilvl w:val="0"/>
          <w:numId w:val="16"/>
        </w:numPr>
        <w:spacing w:after="0"/>
        <w:jc w:val="both"/>
        <w:rPr>
          <w:rFonts w:cs="Arial"/>
          <w:szCs w:val="20"/>
        </w:rPr>
      </w:pPr>
      <w:r w:rsidRPr="00530A16">
        <w:rPr>
          <w:rFonts w:cs="Arial"/>
          <w:szCs w:val="20"/>
        </w:rPr>
        <w:t xml:space="preserve">Keeping the relevant figures of authority </w:t>
      </w:r>
      <w:proofErr w:type="gramStart"/>
      <w:r w:rsidRPr="00530A16">
        <w:rPr>
          <w:rFonts w:cs="Arial"/>
          <w:szCs w:val="20"/>
        </w:rPr>
        <w:t>up-to-date</w:t>
      </w:r>
      <w:proofErr w:type="gramEnd"/>
      <w:r w:rsidRPr="00530A16">
        <w:rPr>
          <w:rFonts w:cs="Arial"/>
          <w:szCs w:val="20"/>
        </w:rPr>
        <w:t xml:space="preserve"> with any changes in behaviour</w:t>
      </w:r>
      <w:r w:rsidR="009158AB" w:rsidRPr="00530A16">
        <w:rPr>
          <w:rFonts w:cs="Arial"/>
          <w:szCs w:val="20"/>
        </w:rPr>
        <w:t xml:space="preserve"> and relationships.</w:t>
      </w:r>
    </w:p>
    <w:p w14:paraId="68B66FB5" w14:textId="77777777" w:rsidR="00600FC7" w:rsidRPr="00530A16" w:rsidRDefault="00600FC7" w:rsidP="00530A16">
      <w:pPr>
        <w:spacing w:after="0"/>
        <w:jc w:val="both"/>
        <w:rPr>
          <w:rFonts w:ascii="Arial" w:hAnsi="Arial" w:cs="Arial"/>
          <w:sz w:val="20"/>
          <w:szCs w:val="20"/>
        </w:rPr>
      </w:pPr>
    </w:p>
    <w:p w14:paraId="5F3B154D" w14:textId="6FA3C6D7" w:rsidR="00613C96" w:rsidRPr="00530A16" w:rsidRDefault="00613C96" w:rsidP="00530A16">
      <w:pPr>
        <w:spacing w:after="0"/>
        <w:jc w:val="both"/>
        <w:rPr>
          <w:rFonts w:ascii="Arial" w:hAnsi="Arial" w:cs="Arial"/>
          <w:sz w:val="20"/>
          <w:szCs w:val="20"/>
        </w:rPr>
      </w:pPr>
      <w:r w:rsidRPr="00530A16">
        <w:rPr>
          <w:rFonts w:ascii="Arial" w:hAnsi="Arial" w:cs="Arial"/>
          <w:sz w:val="20"/>
          <w:szCs w:val="20"/>
        </w:rPr>
        <w:t xml:space="preserve">The </w:t>
      </w:r>
      <w:r w:rsidR="00600FC7" w:rsidRPr="00530A16">
        <w:rPr>
          <w:rFonts w:ascii="Arial" w:hAnsi="Arial" w:cs="Arial"/>
          <w:sz w:val="20"/>
          <w:szCs w:val="20"/>
        </w:rPr>
        <w:t xml:space="preserve">school’s </w:t>
      </w:r>
      <w:r w:rsidR="003F0593" w:rsidRPr="00530A16">
        <w:rPr>
          <w:rFonts w:ascii="Arial" w:hAnsi="Arial" w:cs="Arial"/>
          <w:sz w:val="20"/>
          <w:szCs w:val="20"/>
        </w:rPr>
        <w:t>S</w:t>
      </w:r>
      <w:r w:rsidRPr="00530A16">
        <w:rPr>
          <w:rFonts w:ascii="Arial" w:hAnsi="Arial" w:cs="Arial"/>
          <w:sz w:val="20"/>
          <w:szCs w:val="20"/>
        </w:rPr>
        <w:t xml:space="preserve">enior </w:t>
      </w:r>
      <w:r w:rsidR="003F0593" w:rsidRPr="00530A16">
        <w:rPr>
          <w:rFonts w:ascii="Arial" w:hAnsi="Arial" w:cs="Arial"/>
          <w:sz w:val="20"/>
          <w:szCs w:val="20"/>
        </w:rPr>
        <w:t>L</w:t>
      </w:r>
      <w:r w:rsidRPr="00530A16">
        <w:rPr>
          <w:rFonts w:ascii="Arial" w:hAnsi="Arial" w:cs="Arial"/>
          <w:sz w:val="20"/>
          <w:szCs w:val="20"/>
        </w:rPr>
        <w:t xml:space="preserve">eadership </w:t>
      </w:r>
      <w:r w:rsidR="003F0593" w:rsidRPr="00530A16">
        <w:rPr>
          <w:rFonts w:ascii="Arial" w:hAnsi="Arial" w:cs="Arial"/>
          <w:sz w:val="20"/>
          <w:szCs w:val="20"/>
        </w:rPr>
        <w:t>T</w:t>
      </w:r>
      <w:r w:rsidRPr="00530A16">
        <w:rPr>
          <w:rFonts w:ascii="Arial" w:hAnsi="Arial" w:cs="Arial"/>
          <w:sz w:val="20"/>
          <w:szCs w:val="20"/>
        </w:rPr>
        <w:t>eam (SLT) will support staff in responding to behaviour incidents</w:t>
      </w:r>
      <w:r w:rsidR="009158AB" w:rsidRPr="00530A16">
        <w:rPr>
          <w:rFonts w:ascii="Arial" w:hAnsi="Arial" w:cs="Arial"/>
          <w:sz w:val="20"/>
          <w:szCs w:val="20"/>
        </w:rPr>
        <w:t xml:space="preserve"> when required</w:t>
      </w:r>
      <w:r w:rsidR="005C6E62" w:rsidRPr="00530A16">
        <w:rPr>
          <w:rFonts w:ascii="Arial" w:hAnsi="Arial" w:cs="Arial"/>
          <w:sz w:val="20"/>
          <w:szCs w:val="20"/>
        </w:rPr>
        <w:t xml:space="preserve"> and if appropriate. </w:t>
      </w:r>
    </w:p>
    <w:p w14:paraId="024E35B9" w14:textId="77777777" w:rsidR="009158AB" w:rsidRPr="00530A16" w:rsidRDefault="009158AB" w:rsidP="00530A16">
      <w:pPr>
        <w:spacing w:after="0"/>
        <w:jc w:val="both"/>
        <w:rPr>
          <w:rFonts w:ascii="Arial" w:hAnsi="Arial" w:cs="Arial"/>
          <w:sz w:val="20"/>
          <w:szCs w:val="20"/>
        </w:rPr>
      </w:pPr>
    </w:p>
    <w:p w14:paraId="753745EB" w14:textId="2E2EDF50" w:rsidR="00166A86" w:rsidRPr="00530A16" w:rsidRDefault="00166A86" w:rsidP="00530A16">
      <w:pPr>
        <w:spacing w:after="0"/>
        <w:jc w:val="both"/>
        <w:rPr>
          <w:rFonts w:ascii="Arial" w:hAnsi="Arial" w:cs="Arial"/>
          <w:color w:val="4472C4" w:themeColor="accent1"/>
          <w:sz w:val="20"/>
          <w:szCs w:val="20"/>
        </w:rPr>
      </w:pPr>
      <w:r w:rsidRPr="00530A16">
        <w:rPr>
          <w:rFonts w:ascii="Arial" w:hAnsi="Arial" w:cs="Arial"/>
          <w:b/>
          <w:bCs/>
          <w:color w:val="4472C4" w:themeColor="accent1"/>
          <w:sz w:val="20"/>
          <w:szCs w:val="20"/>
        </w:rPr>
        <w:t xml:space="preserve">6.5 </w:t>
      </w:r>
      <w:r w:rsidR="00613C96" w:rsidRPr="00530A16">
        <w:rPr>
          <w:rFonts w:ascii="Arial" w:hAnsi="Arial" w:cs="Arial"/>
          <w:b/>
          <w:bCs/>
          <w:color w:val="4472C4" w:themeColor="accent1"/>
          <w:sz w:val="20"/>
          <w:szCs w:val="20"/>
        </w:rPr>
        <w:t xml:space="preserve">Parents and </w:t>
      </w:r>
      <w:r w:rsidR="003F0593" w:rsidRPr="00530A16">
        <w:rPr>
          <w:rFonts w:ascii="Arial" w:hAnsi="Arial" w:cs="Arial"/>
          <w:b/>
          <w:bCs/>
          <w:color w:val="4472C4" w:themeColor="accent1"/>
          <w:sz w:val="20"/>
          <w:szCs w:val="20"/>
        </w:rPr>
        <w:t>C</w:t>
      </w:r>
      <w:r w:rsidR="00613C96" w:rsidRPr="00530A16">
        <w:rPr>
          <w:rFonts w:ascii="Arial" w:hAnsi="Arial" w:cs="Arial"/>
          <w:b/>
          <w:bCs/>
          <w:color w:val="4472C4" w:themeColor="accent1"/>
          <w:sz w:val="20"/>
          <w:szCs w:val="20"/>
        </w:rPr>
        <w:t>arers</w:t>
      </w:r>
    </w:p>
    <w:p w14:paraId="242228C2" w14:textId="77777777" w:rsidR="00613C96" w:rsidRPr="00530A16" w:rsidRDefault="00613C96" w:rsidP="00530A16">
      <w:pPr>
        <w:spacing w:after="0"/>
        <w:jc w:val="both"/>
        <w:rPr>
          <w:rFonts w:ascii="Arial" w:hAnsi="Arial" w:cs="Arial"/>
          <w:sz w:val="20"/>
          <w:szCs w:val="20"/>
        </w:rPr>
      </w:pPr>
      <w:r w:rsidRPr="00530A16">
        <w:rPr>
          <w:rFonts w:ascii="Arial" w:hAnsi="Arial" w:cs="Arial"/>
          <w:sz w:val="20"/>
          <w:szCs w:val="20"/>
        </w:rPr>
        <w:t>Parents and carers are expected to:</w:t>
      </w:r>
    </w:p>
    <w:p w14:paraId="4D825C0A" w14:textId="724EFE5F" w:rsidR="00613C96" w:rsidRPr="00530A16" w:rsidRDefault="003F0593" w:rsidP="00530A16">
      <w:pPr>
        <w:pStyle w:val="ListParagraph"/>
        <w:numPr>
          <w:ilvl w:val="0"/>
          <w:numId w:val="17"/>
        </w:numPr>
        <w:spacing w:after="0"/>
        <w:jc w:val="both"/>
        <w:rPr>
          <w:rFonts w:cs="Arial"/>
          <w:szCs w:val="20"/>
        </w:rPr>
      </w:pPr>
      <w:r w:rsidRPr="00530A16">
        <w:rPr>
          <w:rFonts w:cs="Arial"/>
          <w:szCs w:val="20"/>
        </w:rPr>
        <w:t>Read and understand</w:t>
      </w:r>
      <w:r w:rsidR="00613C96" w:rsidRPr="00530A16">
        <w:rPr>
          <w:rFonts w:cs="Arial"/>
          <w:szCs w:val="20"/>
        </w:rPr>
        <w:t xml:space="preserve"> th</w:t>
      </w:r>
      <w:r w:rsidRPr="00530A16">
        <w:rPr>
          <w:rFonts w:cs="Arial"/>
          <w:szCs w:val="20"/>
        </w:rPr>
        <w:t>e</w:t>
      </w:r>
      <w:r w:rsidR="00613C96" w:rsidRPr="00530A16">
        <w:rPr>
          <w:rFonts w:cs="Arial"/>
          <w:szCs w:val="20"/>
        </w:rPr>
        <w:t xml:space="preserve"> </w:t>
      </w:r>
      <w:r w:rsidR="0009747F" w:rsidRPr="00530A16">
        <w:rPr>
          <w:rFonts w:cs="Arial"/>
          <w:szCs w:val="20"/>
        </w:rPr>
        <w:t>Behaviour and Relationships Policy</w:t>
      </w:r>
      <w:r w:rsidR="00613C96" w:rsidRPr="00530A16">
        <w:rPr>
          <w:rFonts w:cs="Arial"/>
          <w:szCs w:val="20"/>
        </w:rPr>
        <w:t xml:space="preserve"> and reinforce it at home where appropriate</w:t>
      </w:r>
      <w:r w:rsidRPr="00530A16">
        <w:rPr>
          <w:rFonts w:cs="Arial"/>
          <w:szCs w:val="20"/>
        </w:rPr>
        <w:t>.</w:t>
      </w:r>
    </w:p>
    <w:p w14:paraId="1D11C300" w14:textId="10DCCB1D" w:rsidR="00613C96" w:rsidRPr="00530A16" w:rsidRDefault="00613C96" w:rsidP="00530A16">
      <w:pPr>
        <w:pStyle w:val="ListParagraph"/>
        <w:numPr>
          <w:ilvl w:val="0"/>
          <w:numId w:val="17"/>
        </w:numPr>
        <w:spacing w:after="0"/>
        <w:jc w:val="both"/>
        <w:rPr>
          <w:rFonts w:cs="Arial"/>
          <w:szCs w:val="20"/>
        </w:rPr>
      </w:pPr>
      <w:r w:rsidRPr="00530A16">
        <w:rPr>
          <w:rFonts w:cs="Arial"/>
          <w:szCs w:val="20"/>
        </w:rPr>
        <w:t xml:space="preserve">Support their child in adhering to the </w:t>
      </w:r>
      <w:r w:rsidR="0009747F" w:rsidRPr="00530A16">
        <w:rPr>
          <w:rFonts w:cs="Arial"/>
          <w:szCs w:val="20"/>
          <w:lang w:val="en-GB" w:eastAsia="en-GB"/>
        </w:rPr>
        <w:t>Behaviour and Relationships Policy</w:t>
      </w:r>
      <w:r w:rsidR="003F0593" w:rsidRPr="00530A16">
        <w:rPr>
          <w:rFonts w:cs="Arial"/>
          <w:szCs w:val="20"/>
          <w:lang w:val="en-GB" w:eastAsia="en-GB"/>
        </w:rPr>
        <w:t>.</w:t>
      </w:r>
    </w:p>
    <w:p w14:paraId="4D72A8E5" w14:textId="077B0408" w:rsidR="00613C96" w:rsidRPr="00530A16" w:rsidRDefault="00613C96" w:rsidP="00530A16">
      <w:pPr>
        <w:pStyle w:val="ListParagraph"/>
        <w:numPr>
          <w:ilvl w:val="0"/>
          <w:numId w:val="17"/>
        </w:numPr>
        <w:spacing w:after="0"/>
        <w:jc w:val="both"/>
        <w:rPr>
          <w:rFonts w:cs="Arial"/>
          <w:szCs w:val="20"/>
        </w:rPr>
      </w:pPr>
      <w:r w:rsidRPr="00530A16">
        <w:rPr>
          <w:rFonts w:cs="Arial"/>
          <w:szCs w:val="20"/>
        </w:rPr>
        <w:t>Inform the school of any changes in circumstances that may affect their child’s behaviour</w:t>
      </w:r>
      <w:r w:rsidR="003F0593" w:rsidRPr="00530A16">
        <w:rPr>
          <w:rFonts w:cs="Arial"/>
          <w:szCs w:val="20"/>
        </w:rPr>
        <w:t>.</w:t>
      </w:r>
    </w:p>
    <w:p w14:paraId="42C6477C" w14:textId="15565657" w:rsidR="00613C96" w:rsidRPr="00530A16" w:rsidRDefault="00613C96" w:rsidP="00530A16">
      <w:pPr>
        <w:pStyle w:val="ListParagraph"/>
        <w:numPr>
          <w:ilvl w:val="0"/>
          <w:numId w:val="17"/>
        </w:numPr>
        <w:spacing w:after="0"/>
        <w:jc w:val="both"/>
        <w:rPr>
          <w:rFonts w:cs="Arial"/>
          <w:szCs w:val="20"/>
        </w:rPr>
      </w:pPr>
      <w:r w:rsidRPr="00530A16">
        <w:rPr>
          <w:rFonts w:cs="Arial"/>
          <w:szCs w:val="20"/>
        </w:rPr>
        <w:t>Discuss any behavioural concerns with the class teacher promptly</w:t>
      </w:r>
      <w:r w:rsidR="003F0593" w:rsidRPr="00530A16">
        <w:rPr>
          <w:rFonts w:cs="Arial"/>
          <w:szCs w:val="20"/>
        </w:rPr>
        <w:t>.</w:t>
      </w:r>
    </w:p>
    <w:p w14:paraId="6E7E2875" w14:textId="77777777" w:rsidR="009E1DA2" w:rsidRPr="00530A16" w:rsidRDefault="009E1DA2" w:rsidP="00530A16">
      <w:pPr>
        <w:pStyle w:val="ListParagraph"/>
        <w:numPr>
          <w:ilvl w:val="0"/>
          <w:numId w:val="17"/>
        </w:numPr>
        <w:spacing w:after="0"/>
        <w:jc w:val="both"/>
        <w:rPr>
          <w:rFonts w:cs="Arial"/>
          <w:szCs w:val="20"/>
        </w:rPr>
      </w:pPr>
      <w:r w:rsidRPr="00530A16">
        <w:rPr>
          <w:rFonts w:cs="Arial"/>
          <w:szCs w:val="20"/>
        </w:rPr>
        <w:t xml:space="preserve">Ensure their child’s regular and punctual attendance at school. </w:t>
      </w:r>
    </w:p>
    <w:p w14:paraId="6B1D15E5" w14:textId="2C3AFA42" w:rsidR="007677DC" w:rsidRPr="00530A16" w:rsidRDefault="00613C96" w:rsidP="00530A16">
      <w:pPr>
        <w:pStyle w:val="ListParagraph"/>
        <w:numPr>
          <w:ilvl w:val="0"/>
          <w:numId w:val="17"/>
        </w:numPr>
        <w:spacing w:after="0"/>
        <w:jc w:val="both"/>
        <w:rPr>
          <w:rFonts w:cs="Arial"/>
          <w:szCs w:val="20"/>
        </w:rPr>
      </w:pPr>
      <w:r w:rsidRPr="00530A16">
        <w:rPr>
          <w:rFonts w:cs="Arial"/>
          <w:szCs w:val="20"/>
        </w:rPr>
        <w:t xml:space="preserve">Take part in any pastoral work following </w:t>
      </w:r>
      <w:r w:rsidR="007677DC" w:rsidRPr="00530A16">
        <w:rPr>
          <w:rFonts w:cs="Arial"/>
          <w:szCs w:val="20"/>
        </w:rPr>
        <w:t xml:space="preserve">difficult, </w:t>
      </w:r>
      <w:proofErr w:type="gramStart"/>
      <w:r w:rsidR="007677DC" w:rsidRPr="00530A16">
        <w:rPr>
          <w:rFonts w:cs="Arial"/>
          <w:szCs w:val="20"/>
        </w:rPr>
        <w:t>dangerous</w:t>
      </w:r>
      <w:proofErr w:type="gramEnd"/>
      <w:r w:rsidR="007677DC" w:rsidRPr="00530A16">
        <w:rPr>
          <w:rFonts w:cs="Arial"/>
          <w:szCs w:val="20"/>
        </w:rPr>
        <w:t xml:space="preserve"> or anti-social behaviour</w:t>
      </w:r>
      <w:r w:rsidRPr="00530A16">
        <w:rPr>
          <w:rFonts w:cs="Arial"/>
          <w:szCs w:val="20"/>
        </w:rPr>
        <w:t xml:space="preserve"> (for example, attending reviews of specific behaviour interventions)</w:t>
      </w:r>
      <w:r w:rsidR="003F0593" w:rsidRPr="00530A16">
        <w:rPr>
          <w:rFonts w:cs="Arial"/>
          <w:szCs w:val="20"/>
        </w:rPr>
        <w:t>.</w:t>
      </w:r>
    </w:p>
    <w:p w14:paraId="4BB14846" w14:textId="7142487C" w:rsidR="00613C96" w:rsidRPr="00530A16" w:rsidRDefault="007677DC" w:rsidP="00530A16">
      <w:pPr>
        <w:pStyle w:val="ListParagraph"/>
        <w:numPr>
          <w:ilvl w:val="0"/>
          <w:numId w:val="17"/>
        </w:numPr>
        <w:spacing w:after="0"/>
        <w:jc w:val="both"/>
        <w:rPr>
          <w:rFonts w:cs="Arial"/>
          <w:szCs w:val="20"/>
        </w:rPr>
      </w:pPr>
      <w:proofErr w:type="gramStart"/>
      <w:r w:rsidRPr="00530A16">
        <w:rPr>
          <w:rFonts w:cs="Arial"/>
          <w:szCs w:val="20"/>
        </w:rPr>
        <w:t>Work collaboratively</w:t>
      </w:r>
      <w:proofErr w:type="gramEnd"/>
      <w:r w:rsidRPr="00530A16">
        <w:rPr>
          <w:rFonts w:cs="Arial"/>
          <w:szCs w:val="20"/>
        </w:rPr>
        <w:t xml:space="preserve"> with school to ensure pupils receive consistent messages about how to behave at home and at school. </w:t>
      </w:r>
    </w:p>
    <w:p w14:paraId="6B2E724E" w14:textId="6D9F87B9" w:rsidR="00613C96" w:rsidRPr="00530A16" w:rsidRDefault="00613C96" w:rsidP="00530A16">
      <w:pPr>
        <w:pStyle w:val="ListParagraph"/>
        <w:numPr>
          <w:ilvl w:val="0"/>
          <w:numId w:val="17"/>
        </w:numPr>
        <w:spacing w:after="0"/>
        <w:jc w:val="both"/>
        <w:rPr>
          <w:rFonts w:cs="Arial"/>
          <w:szCs w:val="20"/>
        </w:rPr>
      </w:pPr>
      <w:r w:rsidRPr="00530A16">
        <w:rPr>
          <w:rFonts w:cs="Arial"/>
          <w:szCs w:val="20"/>
        </w:rPr>
        <w:t xml:space="preserve">Raise any concerns </w:t>
      </w:r>
      <w:r w:rsidR="00FD0FB3" w:rsidRPr="00530A16">
        <w:rPr>
          <w:rFonts w:cs="Arial"/>
          <w:szCs w:val="20"/>
        </w:rPr>
        <w:t>relating to behaviour and relationships</w:t>
      </w:r>
      <w:r w:rsidRPr="00530A16">
        <w:rPr>
          <w:rFonts w:cs="Arial"/>
          <w:szCs w:val="20"/>
        </w:rPr>
        <w:t xml:space="preserve"> with the school directly, while continuing to work in partnership with the school</w:t>
      </w:r>
      <w:r w:rsidR="003F0593" w:rsidRPr="00530A16">
        <w:rPr>
          <w:rFonts w:cs="Arial"/>
          <w:szCs w:val="20"/>
        </w:rPr>
        <w:t>.</w:t>
      </w:r>
    </w:p>
    <w:p w14:paraId="6FE4021C" w14:textId="1C26A491" w:rsidR="00613C96" w:rsidRPr="00530A16" w:rsidRDefault="00613C96" w:rsidP="00530A16">
      <w:pPr>
        <w:pStyle w:val="ListParagraph"/>
        <w:numPr>
          <w:ilvl w:val="0"/>
          <w:numId w:val="17"/>
        </w:numPr>
        <w:spacing w:after="0"/>
        <w:jc w:val="both"/>
        <w:rPr>
          <w:rFonts w:cs="Arial"/>
          <w:szCs w:val="20"/>
        </w:rPr>
      </w:pPr>
      <w:r w:rsidRPr="00530A16">
        <w:rPr>
          <w:rFonts w:cs="Arial"/>
          <w:szCs w:val="20"/>
        </w:rPr>
        <w:t>Take part in the life of the school and its culture</w:t>
      </w:r>
      <w:r w:rsidR="003F0593" w:rsidRPr="00530A16">
        <w:rPr>
          <w:rFonts w:cs="Arial"/>
          <w:szCs w:val="20"/>
        </w:rPr>
        <w:t>.</w:t>
      </w:r>
    </w:p>
    <w:p w14:paraId="3AC0E97E" w14:textId="77777777" w:rsidR="003F0593" w:rsidRPr="00530A16" w:rsidRDefault="003F0593" w:rsidP="00530A16">
      <w:pPr>
        <w:spacing w:after="0"/>
        <w:jc w:val="both"/>
        <w:rPr>
          <w:rFonts w:ascii="Arial" w:hAnsi="Arial" w:cs="Arial"/>
          <w:sz w:val="20"/>
          <w:szCs w:val="20"/>
        </w:rPr>
      </w:pPr>
    </w:p>
    <w:p w14:paraId="7A2455C3" w14:textId="7B8BBC3A" w:rsidR="00E46472" w:rsidRPr="00530A16" w:rsidRDefault="007677DC" w:rsidP="00530A16">
      <w:pPr>
        <w:spacing w:after="0"/>
        <w:jc w:val="both"/>
        <w:rPr>
          <w:rFonts w:ascii="Arial" w:hAnsi="Arial" w:cs="Arial"/>
          <w:sz w:val="20"/>
          <w:szCs w:val="20"/>
        </w:rPr>
      </w:pPr>
      <w:r w:rsidRPr="00530A16">
        <w:rPr>
          <w:rFonts w:ascii="Arial" w:hAnsi="Arial" w:cs="Arial"/>
          <w:sz w:val="20"/>
          <w:szCs w:val="20"/>
        </w:rPr>
        <w:t>The school endeavours to build positive relationships and supportive dialogues between the home and the school by keeping them informed about developments in their child's behaviour and the school’s policy</w:t>
      </w:r>
    </w:p>
    <w:p w14:paraId="3491BFA2" w14:textId="77777777" w:rsidR="00E46472" w:rsidRPr="00530A16" w:rsidRDefault="00E46472" w:rsidP="00530A16">
      <w:pPr>
        <w:spacing w:after="0"/>
        <w:jc w:val="both"/>
        <w:rPr>
          <w:rFonts w:ascii="Arial" w:hAnsi="Arial" w:cs="Arial"/>
          <w:b/>
          <w:bCs/>
          <w:sz w:val="20"/>
          <w:szCs w:val="20"/>
        </w:rPr>
      </w:pPr>
    </w:p>
    <w:p w14:paraId="28D34CD1" w14:textId="4EC98F1C" w:rsidR="00613C96" w:rsidRPr="00530A16" w:rsidRDefault="00166A86" w:rsidP="00530A16">
      <w:pPr>
        <w:spacing w:after="0"/>
        <w:jc w:val="both"/>
        <w:rPr>
          <w:rFonts w:ascii="Arial" w:hAnsi="Arial" w:cs="Arial"/>
          <w:b/>
          <w:bCs/>
          <w:color w:val="4472C4" w:themeColor="accent1"/>
          <w:sz w:val="20"/>
          <w:szCs w:val="20"/>
        </w:rPr>
      </w:pPr>
      <w:r w:rsidRPr="00530A16">
        <w:rPr>
          <w:rFonts w:ascii="Arial" w:hAnsi="Arial" w:cs="Arial"/>
          <w:b/>
          <w:bCs/>
          <w:color w:val="4472C4" w:themeColor="accent1"/>
          <w:sz w:val="20"/>
          <w:szCs w:val="20"/>
        </w:rPr>
        <w:t xml:space="preserve">6.6 </w:t>
      </w:r>
      <w:r w:rsidR="00613C96" w:rsidRPr="00530A16">
        <w:rPr>
          <w:rFonts w:ascii="Arial" w:hAnsi="Arial" w:cs="Arial"/>
          <w:b/>
          <w:bCs/>
          <w:color w:val="4472C4" w:themeColor="accent1"/>
          <w:sz w:val="20"/>
          <w:szCs w:val="20"/>
        </w:rPr>
        <w:t>Pupils </w:t>
      </w:r>
    </w:p>
    <w:p w14:paraId="46F875A2" w14:textId="2B696D76" w:rsidR="003F0593" w:rsidRPr="00530A16" w:rsidRDefault="009955F0" w:rsidP="00530A16">
      <w:pPr>
        <w:spacing w:after="0"/>
        <w:jc w:val="both"/>
        <w:rPr>
          <w:rFonts w:ascii="Arial" w:hAnsi="Arial" w:cs="Arial"/>
          <w:sz w:val="20"/>
          <w:szCs w:val="20"/>
        </w:rPr>
      </w:pPr>
      <w:r w:rsidRPr="00530A16">
        <w:rPr>
          <w:rFonts w:ascii="Arial" w:hAnsi="Arial" w:cs="Arial"/>
          <w:sz w:val="20"/>
          <w:szCs w:val="20"/>
        </w:rPr>
        <w:t>There</w:t>
      </w:r>
      <w:r w:rsidR="00FF479F" w:rsidRPr="00530A16">
        <w:rPr>
          <w:rFonts w:ascii="Arial" w:hAnsi="Arial" w:cs="Arial"/>
          <w:sz w:val="20"/>
          <w:szCs w:val="20"/>
        </w:rPr>
        <w:t xml:space="preserve"> will </w:t>
      </w:r>
      <w:r w:rsidRPr="00530A16">
        <w:rPr>
          <w:rFonts w:ascii="Arial" w:hAnsi="Arial" w:cs="Arial"/>
          <w:sz w:val="20"/>
          <w:szCs w:val="20"/>
        </w:rPr>
        <w:t>be</w:t>
      </w:r>
      <w:r w:rsidR="00FF479F" w:rsidRPr="00530A16">
        <w:rPr>
          <w:rFonts w:ascii="Arial" w:hAnsi="Arial" w:cs="Arial"/>
          <w:sz w:val="20"/>
          <w:szCs w:val="20"/>
        </w:rPr>
        <w:t xml:space="preserve"> regular opportunities to ensure pupils’ have a secure knowledge and understanding of the </w:t>
      </w:r>
      <w:r w:rsidR="0009747F" w:rsidRPr="00530A16">
        <w:rPr>
          <w:rFonts w:ascii="Arial" w:hAnsi="Arial" w:cs="Arial"/>
          <w:sz w:val="20"/>
          <w:szCs w:val="20"/>
        </w:rPr>
        <w:t>Behaviour and Relationships Policy</w:t>
      </w:r>
      <w:r w:rsidR="00FF479F" w:rsidRPr="00530A16">
        <w:rPr>
          <w:rFonts w:ascii="Arial" w:hAnsi="Arial" w:cs="Arial"/>
          <w:sz w:val="20"/>
          <w:szCs w:val="20"/>
        </w:rPr>
        <w:t xml:space="preserve">. </w:t>
      </w:r>
    </w:p>
    <w:p w14:paraId="4D36B7F4" w14:textId="4A98FFE2" w:rsidR="00613C96" w:rsidRPr="00530A16" w:rsidRDefault="00040851" w:rsidP="00530A16">
      <w:pPr>
        <w:spacing w:after="0"/>
        <w:jc w:val="both"/>
        <w:rPr>
          <w:rFonts w:ascii="Arial" w:hAnsi="Arial" w:cs="Arial"/>
          <w:sz w:val="20"/>
          <w:szCs w:val="20"/>
        </w:rPr>
      </w:pPr>
      <w:r w:rsidRPr="00530A16">
        <w:rPr>
          <w:rFonts w:ascii="Arial" w:hAnsi="Arial" w:cs="Arial"/>
          <w:sz w:val="20"/>
          <w:szCs w:val="20"/>
        </w:rPr>
        <w:t xml:space="preserve">During whole school </w:t>
      </w:r>
      <w:r w:rsidR="003F0593" w:rsidRPr="00530A16">
        <w:rPr>
          <w:rFonts w:ascii="Arial" w:hAnsi="Arial" w:cs="Arial"/>
          <w:sz w:val="20"/>
          <w:szCs w:val="20"/>
        </w:rPr>
        <w:t xml:space="preserve">assemblies, worship </w:t>
      </w:r>
      <w:r w:rsidRPr="00530A16">
        <w:rPr>
          <w:rFonts w:ascii="Arial" w:hAnsi="Arial" w:cs="Arial"/>
          <w:sz w:val="20"/>
          <w:szCs w:val="20"/>
        </w:rPr>
        <w:t>and class</w:t>
      </w:r>
      <w:r w:rsidR="003F0593" w:rsidRPr="00530A16">
        <w:rPr>
          <w:rFonts w:ascii="Arial" w:hAnsi="Arial" w:cs="Arial"/>
          <w:sz w:val="20"/>
          <w:szCs w:val="20"/>
        </w:rPr>
        <w:t>-</w:t>
      </w:r>
      <w:r w:rsidRPr="00530A16">
        <w:rPr>
          <w:rFonts w:ascii="Arial" w:hAnsi="Arial" w:cs="Arial"/>
          <w:sz w:val="20"/>
          <w:szCs w:val="20"/>
        </w:rPr>
        <w:t>based sessions, pupils will be made aware of:</w:t>
      </w:r>
    </w:p>
    <w:p w14:paraId="473BF72A" w14:textId="3393CBC1" w:rsidR="00613C96" w:rsidRPr="00530A16" w:rsidRDefault="00040851" w:rsidP="00530A16">
      <w:pPr>
        <w:pStyle w:val="ListParagraph"/>
        <w:numPr>
          <w:ilvl w:val="0"/>
          <w:numId w:val="18"/>
        </w:numPr>
        <w:spacing w:after="0"/>
        <w:jc w:val="both"/>
        <w:rPr>
          <w:rFonts w:cs="Arial"/>
          <w:szCs w:val="20"/>
        </w:rPr>
      </w:pPr>
      <w:r w:rsidRPr="00530A16">
        <w:rPr>
          <w:rFonts w:cs="Arial"/>
          <w:szCs w:val="20"/>
        </w:rPr>
        <w:t>Expectations relating to behaviour and relationships at school</w:t>
      </w:r>
      <w:r w:rsidR="003F0593" w:rsidRPr="00530A16">
        <w:rPr>
          <w:rFonts w:cs="Arial"/>
          <w:szCs w:val="20"/>
        </w:rPr>
        <w:t>.</w:t>
      </w:r>
    </w:p>
    <w:p w14:paraId="6285D2D5" w14:textId="3BF116F4" w:rsidR="00613C96" w:rsidRPr="00530A16" w:rsidRDefault="00040851" w:rsidP="00530A16">
      <w:pPr>
        <w:pStyle w:val="ListParagraph"/>
        <w:numPr>
          <w:ilvl w:val="0"/>
          <w:numId w:val="18"/>
        </w:numPr>
        <w:spacing w:after="0"/>
        <w:jc w:val="both"/>
        <w:rPr>
          <w:rFonts w:cs="Arial"/>
          <w:szCs w:val="20"/>
        </w:rPr>
      </w:pPr>
      <w:r w:rsidRPr="00530A16">
        <w:rPr>
          <w:rFonts w:cs="Arial"/>
          <w:szCs w:val="20"/>
        </w:rPr>
        <w:t xml:space="preserve">Their </w:t>
      </w:r>
      <w:r w:rsidR="00613C96" w:rsidRPr="00530A16">
        <w:rPr>
          <w:rFonts w:cs="Arial"/>
          <w:szCs w:val="20"/>
        </w:rPr>
        <w:t xml:space="preserve">duty </w:t>
      </w:r>
      <w:proofErr w:type="gramStart"/>
      <w:r w:rsidR="00613C96" w:rsidRPr="00530A16">
        <w:rPr>
          <w:rFonts w:cs="Arial"/>
          <w:szCs w:val="20"/>
        </w:rPr>
        <w:t>to</w:t>
      </w:r>
      <w:proofErr w:type="gramEnd"/>
      <w:r w:rsidR="00613C96" w:rsidRPr="00530A16">
        <w:rPr>
          <w:rFonts w:cs="Arial"/>
          <w:szCs w:val="20"/>
        </w:rPr>
        <w:t xml:space="preserve"> follow the </w:t>
      </w:r>
      <w:r w:rsidR="0009747F" w:rsidRPr="00530A16">
        <w:rPr>
          <w:rFonts w:cs="Arial"/>
          <w:szCs w:val="20"/>
        </w:rPr>
        <w:t>Behaviour and Relationships Policy</w:t>
      </w:r>
      <w:r w:rsidR="003F0593" w:rsidRPr="00530A16">
        <w:rPr>
          <w:rFonts w:cs="Arial"/>
          <w:szCs w:val="20"/>
        </w:rPr>
        <w:t>.</w:t>
      </w:r>
      <w:r w:rsidR="00613C96" w:rsidRPr="00530A16">
        <w:rPr>
          <w:rFonts w:cs="Arial"/>
          <w:szCs w:val="20"/>
        </w:rPr>
        <w:t xml:space="preserve"> </w:t>
      </w:r>
    </w:p>
    <w:p w14:paraId="42F627A5" w14:textId="12EF8497" w:rsidR="00613C96" w:rsidRPr="00530A16" w:rsidRDefault="00613C96" w:rsidP="00530A16">
      <w:pPr>
        <w:pStyle w:val="ListParagraph"/>
        <w:numPr>
          <w:ilvl w:val="0"/>
          <w:numId w:val="18"/>
        </w:numPr>
        <w:spacing w:after="0"/>
        <w:jc w:val="both"/>
        <w:rPr>
          <w:rFonts w:cs="Arial"/>
          <w:szCs w:val="20"/>
        </w:rPr>
      </w:pPr>
      <w:r w:rsidRPr="00530A16">
        <w:rPr>
          <w:rFonts w:cs="Arial"/>
          <w:szCs w:val="20"/>
        </w:rPr>
        <w:t>The school’s key rules</w:t>
      </w:r>
      <w:r w:rsidR="00040851" w:rsidRPr="00530A16">
        <w:rPr>
          <w:rFonts w:cs="Arial"/>
          <w:szCs w:val="20"/>
        </w:rPr>
        <w:t xml:space="preserve">, </w:t>
      </w:r>
      <w:proofErr w:type="gramStart"/>
      <w:r w:rsidRPr="00530A16">
        <w:rPr>
          <w:rFonts w:cs="Arial"/>
          <w:szCs w:val="20"/>
        </w:rPr>
        <w:t>routines</w:t>
      </w:r>
      <w:proofErr w:type="gramEnd"/>
      <w:r w:rsidR="00040851" w:rsidRPr="00530A16">
        <w:rPr>
          <w:rFonts w:cs="Arial"/>
          <w:szCs w:val="20"/>
        </w:rPr>
        <w:t xml:space="preserve"> and boundarie</w:t>
      </w:r>
      <w:r w:rsidR="003F0593" w:rsidRPr="00530A16">
        <w:rPr>
          <w:rFonts w:cs="Arial"/>
          <w:szCs w:val="20"/>
        </w:rPr>
        <w:t>s.</w:t>
      </w:r>
    </w:p>
    <w:p w14:paraId="1C011419" w14:textId="21FFD3F6" w:rsidR="00D6120B" w:rsidRPr="00530A16" w:rsidRDefault="003F0593" w:rsidP="00530A16">
      <w:pPr>
        <w:pStyle w:val="ListParagraph"/>
        <w:numPr>
          <w:ilvl w:val="0"/>
          <w:numId w:val="18"/>
        </w:numPr>
        <w:spacing w:after="0"/>
        <w:jc w:val="both"/>
        <w:rPr>
          <w:rFonts w:cs="Arial"/>
          <w:szCs w:val="20"/>
        </w:rPr>
      </w:pPr>
      <w:r w:rsidRPr="00530A16">
        <w:rPr>
          <w:rFonts w:cs="Arial"/>
          <w:szCs w:val="20"/>
        </w:rPr>
        <w:t>R</w:t>
      </w:r>
      <w:r w:rsidR="000B7186" w:rsidRPr="00530A16">
        <w:rPr>
          <w:rFonts w:cs="Arial"/>
          <w:szCs w:val="20"/>
        </w:rPr>
        <w:t>ecognition</w:t>
      </w:r>
      <w:r w:rsidR="00D6120B" w:rsidRPr="00530A16">
        <w:rPr>
          <w:rFonts w:cs="Arial"/>
          <w:szCs w:val="20"/>
        </w:rPr>
        <w:t xml:space="preserve"> and</w:t>
      </w:r>
      <w:r w:rsidR="00613C96" w:rsidRPr="00530A16">
        <w:rPr>
          <w:rFonts w:cs="Arial"/>
          <w:szCs w:val="20"/>
        </w:rPr>
        <w:t xml:space="preserve"> rewards they </w:t>
      </w:r>
      <w:r w:rsidRPr="00530A16">
        <w:rPr>
          <w:rFonts w:cs="Arial"/>
          <w:szCs w:val="20"/>
        </w:rPr>
        <w:t>may</w:t>
      </w:r>
      <w:r w:rsidR="00613C96" w:rsidRPr="00530A16">
        <w:rPr>
          <w:rFonts w:cs="Arial"/>
          <w:szCs w:val="20"/>
        </w:rPr>
        <w:t xml:space="preserve"> </w:t>
      </w:r>
      <w:r w:rsidR="00320D69" w:rsidRPr="00530A16">
        <w:rPr>
          <w:rFonts w:cs="Arial"/>
          <w:szCs w:val="20"/>
        </w:rPr>
        <w:t>receive</w:t>
      </w:r>
      <w:r w:rsidR="00613C96" w:rsidRPr="00530A16">
        <w:rPr>
          <w:rFonts w:cs="Arial"/>
          <w:szCs w:val="20"/>
        </w:rPr>
        <w:t xml:space="preserve"> for</w:t>
      </w:r>
      <w:r w:rsidR="00D02931" w:rsidRPr="00530A16">
        <w:rPr>
          <w:rFonts w:cs="Arial"/>
          <w:szCs w:val="20"/>
        </w:rPr>
        <w:t xml:space="preserve"> being </w:t>
      </w:r>
      <w:r w:rsidR="00320D69" w:rsidRPr="00530A16">
        <w:rPr>
          <w:rFonts w:cs="Arial"/>
          <w:szCs w:val="20"/>
        </w:rPr>
        <w:t xml:space="preserve">positive </w:t>
      </w:r>
      <w:r w:rsidR="00D6120B" w:rsidRPr="00530A16">
        <w:rPr>
          <w:rFonts w:cs="Arial"/>
          <w:szCs w:val="20"/>
        </w:rPr>
        <w:t xml:space="preserve">advocates of </w:t>
      </w:r>
      <w:r w:rsidR="00613C96" w:rsidRPr="00530A16">
        <w:rPr>
          <w:rFonts w:cs="Arial"/>
          <w:szCs w:val="20"/>
        </w:rPr>
        <w:t xml:space="preserve">the behaviour </w:t>
      </w:r>
      <w:r w:rsidR="00320D69" w:rsidRPr="00530A16">
        <w:rPr>
          <w:rFonts w:cs="Arial"/>
          <w:szCs w:val="20"/>
        </w:rPr>
        <w:t>&amp; relationships policy</w:t>
      </w:r>
      <w:r w:rsidRPr="00530A16">
        <w:rPr>
          <w:rFonts w:cs="Arial"/>
          <w:szCs w:val="20"/>
        </w:rPr>
        <w:t>.</w:t>
      </w:r>
    </w:p>
    <w:p w14:paraId="785BBEDA" w14:textId="48C2FEFA" w:rsidR="00613C96" w:rsidRPr="00530A16" w:rsidRDefault="00320D69" w:rsidP="00530A16">
      <w:pPr>
        <w:pStyle w:val="ListParagraph"/>
        <w:numPr>
          <w:ilvl w:val="0"/>
          <w:numId w:val="18"/>
        </w:numPr>
        <w:spacing w:after="0"/>
        <w:jc w:val="both"/>
        <w:rPr>
          <w:rFonts w:cs="Arial"/>
          <w:szCs w:val="20"/>
        </w:rPr>
      </w:pPr>
      <w:r w:rsidRPr="00530A16">
        <w:rPr>
          <w:rFonts w:cs="Arial"/>
          <w:szCs w:val="20"/>
        </w:rPr>
        <w:t>Boundaries and c</w:t>
      </w:r>
      <w:r w:rsidR="00613C96" w:rsidRPr="00530A16">
        <w:rPr>
          <w:rFonts w:cs="Arial"/>
          <w:szCs w:val="20"/>
        </w:rPr>
        <w:t>onsequence</w:t>
      </w:r>
      <w:r w:rsidR="00EC3253" w:rsidRPr="00530A16">
        <w:rPr>
          <w:rFonts w:cs="Arial"/>
          <w:szCs w:val="20"/>
        </w:rPr>
        <w:t>s</w:t>
      </w:r>
      <w:r w:rsidR="00613C96" w:rsidRPr="00530A16">
        <w:rPr>
          <w:rFonts w:cs="Arial"/>
          <w:szCs w:val="20"/>
        </w:rPr>
        <w:t xml:space="preserve"> they </w:t>
      </w:r>
      <w:r w:rsidR="003F0593" w:rsidRPr="00530A16">
        <w:rPr>
          <w:rFonts w:cs="Arial"/>
          <w:szCs w:val="20"/>
        </w:rPr>
        <w:t>may</w:t>
      </w:r>
      <w:r w:rsidR="00613C96" w:rsidRPr="00530A16">
        <w:rPr>
          <w:rFonts w:cs="Arial"/>
          <w:szCs w:val="20"/>
        </w:rPr>
        <w:t xml:space="preserve"> face if they </w:t>
      </w:r>
      <w:r w:rsidR="00EC3253" w:rsidRPr="00530A16">
        <w:rPr>
          <w:rFonts w:cs="Arial"/>
          <w:szCs w:val="20"/>
        </w:rPr>
        <w:t xml:space="preserve">choose not to follow the </w:t>
      </w:r>
      <w:r w:rsidR="0009747F" w:rsidRPr="00530A16">
        <w:rPr>
          <w:rFonts w:cs="Arial"/>
          <w:szCs w:val="20"/>
        </w:rPr>
        <w:t>Behaviour and Relationships Policy</w:t>
      </w:r>
      <w:r w:rsidR="003F0593" w:rsidRPr="00530A16">
        <w:rPr>
          <w:rFonts w:cs="Arial"/>
          <w:szCs w:val="20"/>
        </w:rPr>
        <w:t>.</w:t>
      </w:r>
    </w:p>
    <w:p w14:paraId="72B5B032" w14:textId="60574EDD" w:rsidR="00613C96" w:rsidRPr="00530A16" w:rsidRDefault="00EC3253" w:rsidP="00530A16">
      <w:pPr>
        <w:pStyle w:val="ListParagraph"/>
        <w:numPr>
          <w:ilvl w:val="0"/>
          <w:numId w:val="18"/>
        </w:numPr>
        <w:spacing w:after="0"/>
        <w:jc w:val="both"/>
        <w:rPr>
          <w:rFonts w:cs="Arial"/>
          <w:szCs w:val="20"/>
        </w:rPr>
      </w:pPr>
      <w:r w:rsidRPr="00530A16">
        <w:rPr>
          <w:rFonts w:cs="Arial"/>
          <w:szCs w:val="20"/>
        </w:rPr>
        <w:t>S</w:t>
      </w:r>
      <w:r w:rsidR="00613C96" w:rsidRPr="00530A16">
        <w:rPr>
          <w:rFonts w:cs="Arial"/>
          <w:szCs w:val="20"/>
        </w:rPr>
        <w:t xml:space="preserve">upport </w:t>
      </w:r>
      <w:r w:rsidRPr="00530A16">
        <w:rPr>
          <w:rFonts w:cs="Arial"/>
          <w:szCs w:val="20"/>
        </w:rPr>
        <w:t xml:space="preserve">and interventions </w:t>
      </w:r>
      <w:r w:rsidR="00613C96" w:rsidRPr="00530A16">
        <w:rPr>
          <w:rFonts w:cs="Arial"/>
          <w:szCs w:val="20"/>
        </w:rPr>
        <w:t xml:space="preserve">available to them to help them </w:t>
      </w:r>
      <w:r w:rsidRPr="00530A16">
        <w:rPr>
          <w:rFonts w:cs="Arial"/>
          <w:szCs w:val="20"/>
        </w:rPr>
        <w:t>with their behaviour and relationships</w:t>
      </w:r>
      <w:r w:rsidR="003F0593" w:rsidRPr="00530A16">
        <w:rPr>
          <w:rFonts w:cs="Arial"/>
          <w:szCs w:val="20"/>
        </w:rPr>
        <w:t xml:space="preserve">. </w:t>
      </w:r>
    </w:p>
    <w:p w14:paraId="4C2C3F3A" w14:textId="77777777" w:rsidR="0063591B" w:rsidRPr="00530A16" w:rsidRDefault="0063591B" w:rsidP="00530A16">
      <w:pPr>
        <w:spacing w:after="0"/>
        <w:jc w:val="both"/>
        <w:rPr>
          <w:rFonts w:ascii="Arial" w:hAnsi="Arial" w:cs="Arial"/>
          <w:sz w:val="20"/>
          <w:szCs w:val="20"/>
        </w:rPr>
      </w:pPr>
    </w:p>
    <w:p w14:paraId="19F3C25E" w14:textId="4751A28F" w:rsidR="00111677" w:rsidRPr="00530A16" w:rsidRDefault="00613C96" w:rsidP="00530A16">
      <w:pPr>
        <w:spacing w:after="0"/>
        <w:jc w:val="both"/>
        <w:rPr>
          <w:rFonts w:ascii="Arial" w:hAnsi="Arial" w:cs="Arial"/>
          <w:sz w:val="20"/>
          <w:szCs w:val="20"/>
        </w:rPr>
      </w:pPr>
      <w:r w:rsidRPr="00530A16">
        <w:rPr>
          <w:rFonts w:ascii="Arial" w:hAnsi="Arial" w:cs="Arial"/>
          <w:sz w:val="20"/>
          <w:szCs w:val="20"/>
        </w:rPr>
        <w:t xml:space="preserve">Pupils will be supported to meet the behaviour standards and will be provided with </w:t>
      </w:r>
      <w:r w:rsidR="003D11E7" w:rsidRPr="00530A16">
        <w:rPr>
          <w:rFonts w:ascii="Arial" w:hAnsi="Arial" w:cs="Arial"/>
          <w:sz w:val="20"/>
          <w:szCs w:val="20"/>
        </w:rPr>
        <w:t>reminders</w:t>
      </w:r>
      <w:r w:rsidRPr="00530A16">
        <w:rPr>
          <w:rFonts w:ascii="Arial" w:hAnsi="Arial" w:cs="Arial"/>
          <w:sz w:val="20"/>
          <w:szCs w:val="20"/>
        </w:rPr>
        <w:t xml:space="preserve"> wherever appropriate.</w:t>
      </w:r>
    </w:p>
    <w:p w14:paraId="3EE7A91C" w14:textId="0F65069E" w:rsidR="00613C96" w:rsidRPr="00530A16" w:rsidRDefault="00613C96" w:rsidP="00530A16">
      <w:pPr>
        <w:spacing w:after="0"/>
        <w:jc w:val="both"/>
        <w:rPr>
          <w:rFonts w:ascii="Arial" w:hAnsi="Arial" w:cs="Arial"/>
          <w:sz w:val="20"/>
          <w:szCs w:val="20"/>
        </w:rPr>
      </w:pPr>
      <w:r w:rsidRPr="00530A16">
        <w:rPr>
          <w:rFonts w:ascii="Arial" w:hAnsi="Arial" w:cs="Arial"/>
          <w:sz w:val="20"/>
          <w:szCs w:val="20"/>
        </w:rPr>
        <w:t xml:space="preserve">Pupils will be asked to give feedback on their experience of the behaviour culture to support the evaluation, improvement and implementation of the </w:t>
      </w:r>
      <w:r w:rsidR="0009747F" w:rsidRPr="00530A16">
        <w:rPr>
          <w:rFonts w:ascii="Arial" w:hAnsi="Arial" w:cs="Arial"/>
          <w:sz w:val="20"/>
          <w:szCs w:val="20"/>
        </w:rPr>
        <w:t>Behaviour and Relationships Policy</w:t>
      </w:r>
      <w:r w:rsidRPr="00530A16">
        <w:rPr>
          <w:rFonts w:ascii="Arial" w:hAnsi="Arial" w:cs="Arial"/>
          <w:sz w:val="20"/>
          <w:szCs w:val="20"/>
        </w:rPr>
        <w:t>.</w:t>
      </w:r>
    </w:p>
    <w:p w14:paraId="7ABAD13E" w14:textId="67F76723" w:rsidR="00613C96" w:rsidRPr="00530A16" w:rsidRDefault="00262A9B" w:rsidP="00530A16">
      <w:pPr>
        <w:spacing w:after="0"/>
        <w:jc w:val="both"/>
        <w:rPr>
          <w:rFonts w:ascii="Arial" w:hAnsi="Arial" w:cs="Arial"/>
          <w:sz w:val="20"/>
          <w:szCs w:val="20"/>
        </w:rPr>
      </w:pPr>
      <w:r w:rsidRPr="00530A16">
        <w:rPr>
          <w:rFonts w:ascii="Arial" w:hAnsi="Arial" w:cs="Arial"/>
          <w:sz w:val="20"/>
          <w:szCs w:val="20"/>
        </w:rPr>
        <w:t>Induction and additional</w:t>
      </w:r>
      <w:r w:rsidR="00613C96" w:rsidRPr="00530A16">
        <w:rPr>
          <w:rFonts w:ascii="Arial" w:hAnsi="Arial" w:cs="Arial"/>
          <w:sz w:val="20"/>
          <w:szCs w:val="20"/>
        </w:rPr>
        <w:t xml:space="preserve"> support will be provided for pupils who are mid-</w:t>
      </w:r>
      <w:r w:rsidR="001F47AF" w:rsidRPr="00530A16">
        <w:rPr>
          <w:rFonts w:ascii="Arial" w:hAnsi="Arial" w:cs="Arial"/>
          <w:sz w:val="20"/>
          <w:szCs w:val="20"/>
        </w:rPr>
        <w:t>year</w:t>
      </w:r>
      <w:r w:rsidR="00613C96" w:rsidRPr="00530A16">
        <w:rPr>
          <w:rFonts w:ascii="Arial" w:hAnsi="Arial" w:cs="Arial"/>
          <w:sz w:val="20"/>
          <w:szCs w:val="20"/>
        </w:rPr>
        <w:t xml:space="preserve"> arrivals. </w:t>
      </w:r>
    </w:p>
    <w:p w14:paraId="60B665CD" w14:textId="77777777" w:rsidR="00C6673A" w:rsidRDefault="00C6673A" w:rsidP="00667D81">
      <w:pPr>
        <w:spacing w:after="0"/>
        <w:rPr>
          <w:rFonts w:asciiTheme="majorHAnsi" w:hAnsiTheme="majorHAnsi" w:cstheme="majorHAnsi"/>
          <w:b/>
          <w:bCs/>
          <w:sz w:val="28"/>
          <w:szCs w:val="28"/>
        </w:rPr>
      </w:pPr>
    </w:p>
    <w:p w14:paraId="6F597F08" w14:textId="77777777" w:rsidR="00530A16" w:rsidRDefault="00530A16" w:rsidP="00667D81">
      <w:pPr>
        <w:spacing w:after="0"/>
        <w:rPr>
          <w:rFonts w:asciiTheme="majorHAnsi" w:hAnsiTheme="majorHAnsi" w:cstheme="majorHAnsi"/>
          <w:b/>
          <w:bCs/>
          <w:sz w:val="28"/>
          <w:szCs w:val="28"/>
        </w:rPr>
      </w:pPr>
    </w:p>
    <w:p w14:paraId="4A9CCFE3" w14:textId="77777777" w:rsidR="00530A16" w:rsidRPr="003F0593" w:rsidRDefault="00530A16" w:rsidP="00667D81">
      <w:pPr>
        <w:spacing w:after="0"/>
        <w:rPr>
          <w:rFonts w:asciiTheme="majorHAnsi" w:hAnsiTheme="majorHAnsi" w:cstheme="majorHAnsi"/>
          <w:b/>
          <w:bCs/>
          <w:sz w:val="28"/>
          <w:szCs w:val="28"/>
        </w:rPr>
      </w:pPr>
    </w:p>
    <w:p w14:paraId="60598E81" w14:textId="32499014" w:rsidR="00613C96" w:rsidRPr="007B7F31" w:rsidRDefault="00EA6CA3" w:rsidP="004F0BE0">
      <w:pPr>
        <w:pStyle w:val="ListParagraph"/>
        <w:numPr>
          <w:ilvl w:val="0"/>
          <w:numId w:val="9"/>
        </w:numPr>
        <w:spacing w:after="0"/>
        <w:rPr>
          <w:rFonts w:cs="Arial"/>
          <w:b/>
          <w:bCs/>
          <w:color w:val="4472C4" w:themeColor="accent1"/>
          <w:sz w:val="28"/>
          <w:szCs w:val="28"/>
        </w:rPr>
      </w:pPr>
      <w:r w:rsidRPr="007B7F31">
        <w:rPr>
          <w:rFonts w:cs="Arial"/>
          <w:b/>
          <w:bCs/>
          <w:color w:val="4472C4" w:themeColor="accent1"/>
          <w:sz w:val="28"/>
          <w:szCs w:val="28"/>
        </w:rPr>
        <w:lastRenderedPageBreak/>
        <w:t xml:space="preserve">Behavioural and Relational Approaches </w:t>
      </w:r>
    </w:p>
    <w:p w14:paraId="00BC94CB" w14:textId="77777777" w:rsidR="00EA6CA3" w:rsidRPr="007B7F31" w:rsidRDefault="00EA6CA3" w:rsidP="007B7F31">
      <w:pPr>
        <w:spacing w:after="0"/>
        <w:jc w:val="both"/>
        <w:rPr>
          <w:rFonts w:ascii="Arial" w:hAnsi="Arial" w:cs="Arial"/>
          <w:sz w:val="20"/>
          <w:szCs w:val="20"/>
        </w:rPr>
      </w:pPr>
    </w:p>
    <w:p w14:paraId="781162AA" w14:textId="2C59F636" w:rsidR="00613C96" w:rsidRPr="007B7F31" w:rsidRDefault="003F0593" w:rsidP="007B7F31">
      <w:pPr>
        <w:spacing w:after="0"/>
        <w:jc w:val="both"/>
        <w:rPr>
          <w:rFonts w:ascii="Arial" w:hAnsi="Arial" w:cs="Arial"/>
          <w:b/>
          <w:bCs/>
          <w:color w:val="4472C4" w:themeColor="accent1"/>
          <w:sz w:val="20"/>
          <w:szCs w:val="20"/>
        </w:rPr>
      </w:pPr>
      <w:bookmarkStart w:id="5" w:name="_Toc491360007"/>
      <w:r w:rsidRPr="007B7F31">
        <w:rPr>
          <w:rFonts w:ascii="Arial" w:hAnsi="Arial" w:cs="Arial"/>
          <w:b/>
          <w:bCs/>
          <w:color w:val="4472C4" w:themeColor="accent1"/>
          <w:sz w:val="20"/>
          <w:szCs w:val="20"/>
        </w:rPr>
        <w:t xml:space="preserve">7.1 </w:t>
      </w:r>
      <w:r w:rsidR="00EA6CA3" w:rsidRPr="007B7F31">
        <w:rPr>
          <w:rFonts w:ascii="Arial" w:hAnsi="Arial" w:cs="Arial"/>
          <w:b/>
          <w:bCs/>
          <w:color w:val="4472C4" w:themeColor="accent1"/>
          <w:sz w:val="20"/>
          <w:szCs w:val="20"/>
        </w:rPr>
        <w:t xml:space="preserve">High </w:t>
      </w:r>
      <w:r w:rsidR="00B737D9" w:rsidRPr="007B7F31">
        <w:rPr>
          <w:rFonts w:ascii="Arial" w:hAnsi="Arial" w:cs="Arial"/>
          <w:b/>
          <w:bCs/>
          <w:color w:val="4472C4" w:themeColor="accent1"/>
          <w:sz w:val="20"/>
          <w:szCs w:val="20"/>
        </w:rPr>
        <w:t>Q</w:t>
      </w:r>
      <w:r w:rsidR="00EA6CA3" w:rsidRPr="007B7F31">
        <w:rPr>
          <w:rFonts w:ascii="Arial" w:hAnsi="Arial" w:cs="Arial"/>
          <w:b/>
          <w:bCs/>
          <w:color w:val="4472C4" w:themeColor="accent1"/>
          <w:sz w:val="20"/>
          <w:szCs w:val="20"/>
        </w:rPr>
        <w:t xml:space="preserve">uality </w:t>
      </w:r>
      <w:r w:rsidR="00B737D9" w:rsidRPr="007B7F31">
        <w:rPr>
          <w:rFonts w:ascii="Arial" w:hAnsi="Arial" w:cs="Arial"/>
          <w:b/>
          <w:bCs/>
          <w:color w:val="4472C4" w:themeColor="accent1"/>
          <w:sz w:val="20"/>
          <w:szCs w:val="20"/>
        </w:rPr>
        <w:t>T</w:t>
      </w:r>
      <w:r w:rsidR="00EA6CA3" w:rsidRPr="007B7F31">
        <w:rPr>
          <w:rFonts w:ascii="Arial" w:hAnsi="Arial" w:cs="Arial"/>
          <w:b/>
          <w:bCs/>
          <w:color w:val="4472C4" w:themeColor="accent1"/>
          <w:sz w:val="20"/>
          <w:szCs w:val="20"/>
        </w:rPr>
        <w:t xml:space="preserve">eaching and </w:t>
      </w:r>
      <w:r w:rsidR="00B737D9" w:rsidRPr="007B7F31">
        <w:rPr>
          <w:rFonts w:ascii="Arial" w:hAnsi="Arial" w:cs="Arial"/>
          <w:b/>
          <w:bCs/>
          <w:color w:val="4472C4" w:themeColor="accent1"/>
          <w:sz w:val="20"/>
          <w:szCs w:val="20"/>
        </w:rPr>
        <w:t>L</w:t>
      </w:r>
      <w:r w:rsidR="00EA6CA3" w:rsidRPr="007B7F31">
        <w:rPr>
          <w:rFonts w:ascii="Arial" w:hAnsi="Arial" w:cs="Arial"/>
          <w:b/>
          <w:bCs/>
          <w:color w:val="4472C4" w:themeColor="accent1"/>
          <w:sz w:val="20"/>
          <w:szCs w:val="20"/>
        </w:rPr>
        <w:t>earning</w:t>
      </w:r>
    </w:p>
    <w:p w14:paraId="4E030D24" w14:textId="635AFD00" w:rsidR="00613C96" w:rsidRPr="007B7F31" w:rsidRDefault="00613C96" w:rsidP="007B7F31">
      <w:pPr>
        <w:spacing w:after="0"/>
        <w:jc w:val="both"/>
        <w:rPr>
          <w:rFonts w:ascii="Arial" w:hAnsi="Arial" w:cs="Arial"/>
          <w:sz w:val="20"/>
          <w:szCs w:val="20"/>
        </w:rPr>
      </w:pPr>
      <w:r w:rsidRPr="007B7F31">
        <w:rPr>
          <w:rFonts w:ascii="Arial" w:hAnsi="Arial" w:cs="Arial"/>
          <w:sz w:val="20"/>
          <w:szCs w:val="20"/>
        </w:rPr>
        <w:t>Teaching and support staff are responsible for setting the tone and context for positive behaviour</w:t>
      </w:r>
      <w:r w:rsidR="00B737D9" w:rsidRPr="007B7F31">
        <w:rPr>
          <w:rFonts w:ascii="Arial" w:hAnsi="Arial" w:cs="Arial"/>
          <w:sz w:val="20"/>
          <w:szCs w:val="20"/>
        </w:rPr>
        <w:t xml:space="preserve"> and relationships</w:t>
      </w:r>
      <w:r w:rsidRPr="007B7F31">
        <w:rPr>
          <w:rFonts w:ascii="Arial" w:hAnsi="Arial" w:cs="Arial"/>
          <w:sz w:val="20"/>
          <w:szCs w:val="20"/>
        </w:rPr>
        <w:t xml:space="preserve"> within the classroom.</w:t>
      </w:r>
    </w:p>
    <w:p w14:paraId="0B60B5FB" w14:textId="70322481" w:rsidR="00ED0B6B" w:rsidRPr="007B7F31" w:rsidRDefault="00ED0B6B" w:rsidP="007B7F31">
      <w:pPr>
        <w:spacing w:after="0"/>
        <w:jc w:val="both"/>
        <w:rPr>
          <w:rFonts w:ascii="Arial" w:hAnsi="Arial" w:cs="Arial"/>
          <w:sz w:val="20"/>
          <w:szCs w:val="20"/>
        </w:rPr>
      </w:pPr>
      <w:r w:rsidRPr="007B7F31">
        <w:rPr>
          <w:rFonts w:ascii="Arial" w:hAnsi="Arial" w:cs="Arial"/>
          <w:sz w:val="20"/>
          <w:szCs w:val="20"/>
        </w:rPr>
        <w:t>This is achieved by staff:</w:t>
      </w:r>
    </w:p>
    <w:p w14:paraId="13764CF5" w14:textId="487365BF" w:rsidR="00613C96" w:rsidRPr="007B7F31" w:rsidRDefault="00613C96" w:rsidP="007B7F31">
      <w:pPr>
        <w:pStyle w:val="ListParagraph"/>
        <w:numPr>
          <w:ilvl w:val="0"/>
          <w:numId w:val="19"/>
        </w:numPr>
        <w:spacing w:after="0"/>
        <w:jc w:val="both"/>
        <w:rPr>
          <w:rFonts w:cs="Arial"/>
          <w:szCs w:val="20"/>
        </w:rPr>
      </w:pPr>
      <w:r w:rsidRPr="007B7F31">
        <w:rPr>
          <w:rFonts w:cs="Arial"/>
          <w:szCs w:val="20"/>
        </w:rPr>
        <w:t>Creat</w:t>
      </w:r>
      <w:r w:rsidR="00ED0B6B" w:rsidRPr="007B7F31">
        <w:rPr>
          <w:rFonts w:cs="Arial"/>
          <w:szCs w:val="20"/>
        </w:rPr>
        <w:t>ing</w:t>
      </w:r>
      <w:r w:rsidRPr="007B7F31">
        <w:rPr>
          <w:rFonts w:cs="Arial"/>
          <w:szCs w:val="20"/>
        </w:rPr>
        <w:t xml:space="preserve"> and maintain</w:t>
      </w:r>
      <w:r w:rsidR="00ED0B6B" w:rsidRPr="007B7F31">
        <w:rPr>
          <w:rFonts w:cs="Arial"/>
          <w:szCs w:val="20"/>
        </w:rPr>
        <w:t xml:space="preserve">ing </w:t>
      </w:r>
      <w:r w:rsidRPr="007B7F31">
        <w:rPr>
          <w:rFonts w:cs="Arial"/>
          <w:szCs w:val="20"/>
        </w:rPr>
        <w:t xml:space="preserve">a stimulating environment that encourages pupils to be </w:t>
      </w:r>
      <w:proofErr w:type="gramStart"/>
      <w:r w:rsidRPr="007B7F31">
        <w:rPr>
          <w:rFonts w:cs="Arial"/>
          <w:szCs w:val="20"/>
        </w:rPr>
        <w:t>engaged</w:t>
      </w:r>
      <w:proofErr w:type="gramEnd"/>
    </w:p>
    <w:p w14:paraId="4BF2A68F" w14:textId="3F38D410" w:rsidR="00BE17BD" w:rsidRPr="007B7F31" w:rsidRDefault="00BE17BD" w:rsidP="007B7F31">
      <w:pPr>
        <w:pStyle w:val="ListParagraph"/>
        <w:numPr>
          <w:ilvl w:val="0"/>
          <w:numId w:val="19"/>
        </w:numPr>
        <w:spacing w:after="0"/>
        <w:jc w:val="both"/>
        <w:rPr>
          <w:rFonts w:cs="Arial"/>
          <w:szCs w:val="20"/>
        </w:rPr>
      </w:pPr>
      <w:r w:rsidRPr="007B7F31">
        <w:rPr>
          <w:rFonts w:cs="Arial"/>
          <w:szCs w:val="20"/>
        </w:rPr>
        <w:t>Ensur</w:t>
      </w:r>
      <w:r w:rsidR="00ED0B6B" w:rsidRPr="007B7F31">
        <w:rPr>
          <w:rFonts w:cs="Arial"/>
          <w:szCs w:val="20"/>
        </w:rPr>
        <w:t xml:space="preserve">ing </w:t>
      </w:r>
      <w:r w:rsidRPr="007B7F31">
        <w:rPr>
          <w:rFonts w:cs="Arial"/>
          <w:szCs w:val="20"/>
        </w:rPr>
        <w:t xml:space="preserve">clear, predictable routines that all </w:t>
      </w:r>
      <w:r w:rsidR="00ED0B6B" w:rsidRPr="007B7F31">
        <w:rPr>
          <w:rFonts w:cs="Arial"/>
          <w:szCs w:val="20"/>
        </w:rPr>
        <w:t>pupils</w:t>
      </w:r>
      <w:r w:rsidRPr="007B7F31">
        <w:rPr>
          <w:rFonts w:cs="Arial"/>
          <w:szCs w:val="20"/>
        </w:rPr>
        <w:t xml:space="preserve"> are aware of.</w:t>
      </w:r>
    </w:p>
    <w:p w14:paraId="3C7305F5" w14:textId="4C30794D" w:rsidR="00613C96" w:rsidRPr="007B7F31" w:rsidRDefault="00613C96" w:rsidP="007B7F31">
      <w:pPr>
        <w:pStyle w:val="ListParagraph"/>
        <w:numPr>
          <w:ilvl w:val="0"/>
          <w:numId w:val="19"/>
        </w:numPr>
        <w:spacing w:after="0"/>
        <w:jc w:val="both"/>
        <w:rPr>
          <w:rFonts w:cs="Arial"/>
          <w:szCs w:val="20"/>
        </w:rPr>
      </w:pPr>
      <w:r w:rsidRPr="007B7F31">
        <w:rPr>
          <w:rFonts w:cs="Arial"/>
          <w:szCs w:val="20"/>
        </w:rPr>
        <w:t>Display</w:t>
      </w:r>
      <w:r w:rsidR="00ED0B6B" w:rsidRPr="007B7F31">
        <w:rPr>
          <w:rFonts w:cs="Arial"/>
          <w:szCs w:val="20"/>
        </w:rPr>
        <w:t>ing</w:t>
      </w:r>
      <w:r w:rsidRPr="007B7F31">
        <w:rPr>
          <w:rFonts w:cs="Arial"/>
          <w:szCs w:val="20"/>
        </w:rPr>
        <w:t xml:space="preserve"> </w:t>
      </w:r>
      <w:r w:rsidR="00BE17BD" w:rsidRPr="007B7F31">
        <w:rPr>
          <w:rFonts w:cs="Arial"/>
          <w:szCs w:val="20"/>
        </w:rPr>
        <w:t>and refe</w:t>
      </w:r>
      <w:r w:rsidR="00ED0B6B" w:rsidRPr="007B7F31">
        <w:rPr>
          <w:rFonts w:cs="Arial"/>
          <w:szCs w:val="20"/>
        </w:rPr>
        <w:t>r</w:t>
      </w:r>
      <w:r w:rsidR="00BE17BD" w:rsidRPr="007B7F31">
        <w:rPr>
          <w:rFonts w:cs="Arial"/>
          <w:szCs w:val="20"/>
        </w:rPr>
        <w:t>r</w:t>
      </w:r>
      <w:r w:rsidR="00ED0B6B" w:rsidRPr="007B7F31">
        <w:rPr>
          <w:rFonts w:cs="Arial"/>
          <w:szCs w:val="20"/>
        </w:rPr>
        <w:t>ing</w:t>
      </w:r>
      <w:r w:rsidR="00BE17BD" w:rsidRPr="007B7F31">
        <w:rPr>
          <w:rFonts w:cs="Arial"/>
          <w:szCs w:val="20"/>
        </w:rPr>
        <w:t xml:space="preserve"> to </w:t>
      </w:r>
      <w:r w:rsidRPr="007B7F31">
        <w:rPr>
          <w:rFonts w:cs="Arial"/>
          <w:szCs w:val="20"/>
        </w:rPr>
        <w:t xml:space="preserve">the behaviour curriculum </w:t>
      </w:r>
      <w:r w:rsidR="00AF6BF6" w:rsidRPr="007B7F31">
        <w:rPr>
          <w:rFonts w:cs="Arial"/>
          <w:szCs w:val="20"/>
        </w:rPr>
        <w:t xml:space="preserve">and </w:t>
      </w:r>
      <w:r w:rsidRPr="007B7F31">
        <w:rPr>
          <w:rFonts w:cs="Arial"/>
          <w:szCs w:val="20"/>
        </w:rPr>
        <w:t>classroom rules</w:t>
      </w:r>
      <w:r w:rsidR="00ED0B6B" w:rsidRPr="007B7F31">
        <w:rPr>
          <w:rFonts w:cs="Arial"/>
          <w:szCs w:val="20"/>
        </w:rPr>
        <w:t>.</w:t>
      </w:r>
    </w:p>
    <w:p w14:paraId="23B84F43" w14:textId="5959A9B8" w:rsidR="00613C96" w:rsidRPr="007B7F31" w:rsidRDefault="00613C96" w:rsidP="007B7F31">
      <w:pPr>
        <w:pStyle w:val="ListParagraph"/>
        <w:numPr>
          <w:ilvl w:val="0"/>
          <w:numId w:val="19"/>
        </w:numPr>
        <w:spacing w:after="0"/>
        <w:jc w:val="both"/>
        <w:rPr>
          <w:rFonts w:cs="Arial"/>
          <w:szCs w:val="20"/>
        </w:rPr>
      </w:pPr>
      <w:r w:rsidRPr="007B7F31">
        <w:rPr>
          <w:rFonts w:cs="Arial"/>
          <w:szCs w:val="20"/>
        </w:rPr>
        <w:t>Develop</w:t>
      </w:r>
      <w:r w:rsidR="00ED0B6B" w:rsidRPr="007B7F31">
        <w:rPr>
          <w:rFonts w:cs="Arial"/>
          <w:szCs w:val="20"/>
        </w:rPr>
        <w:t>ing</w:t>
      </w:r>
      <w:r w:rsidRPr="007B7F31">
        <w:rPr>
          <w:rFonts w:cs="Arial"/>
          <w:szCs w:val="20"/>
        </w:rPr>
        <w:t xml:space="preserve"> a positive relationship with pupils, which may include:</w:t>
      </w:r>
    </w:p>
    <w:p w14:paraId="70C58D36" w14:textId="77777777" w:rsidR="00613C96" w:rsidRPr="007B7F31" w:rsidRDefault="00613C96" w:rsidP="007B7F31">
      <w:pPr>
        <w:pStyle w:val="ListParagraph"/>
        <w:numPr>
          <w:ilvl w:val="0"/>
          <w:numId w:val="20"/>
        </w:numPr>
        <w:spacing w:after="0"/>
        <w:jc w:val="both"/>
        <w:rPr>
          <w:rFonts w:cs="Arial"/>
          <w:szCs w:val="20"/>
        </w:rPr>
      </w:pPr>
      <w:r w:rsidRPr="007B7F31">
        <w:rPr>
          <w:rFonts w:cs="Arial"/>
          <w:szCs w:val="20"/>
        </w:rPr>
        <w:t>Greeting pupils in the morning/at the start of lessons</w:t>
      </w:r>
    </w:p>
    <w:p w14:paraId="2852329C" w14:textId="5827EDF7" w:rsidR="00613C96" w:rsidRPr="007B7F31" w:rsidRDefault="00613C96" w:rsidP="007B7F31">
      <w:pPr>
        <w:pStyle w:val="ListParagraph"/>
        <w:numPr>
          <w:ilvl w:val="0"/>
          <w:numId w:val="20"/>
        </w:numPr>
        <w:spacing w:after="0"/>
        <w:jc w:val="both"/>
        <w:rPr>
          <w:rFonts w:cs="Arial"/>
          <w:szCs w:val="20"/>
        </w:rPr>
      </w:pPr>
      <w:r w:rsidRPr="007B7F31">
        <w:rPr>
          <w:rFonts w:cs="Arial"/>
          <w:szCs w:val="20"/>
        </w:rPr>
        <w:t xml:space="preserve">Communicating expectations of behaviour in </w:t>
      </w:r>
      <w:r w:rsidR="004F0BE0" w:rsidRPr="007B7F31">
        <w:rPr>
          <w:rFonts w:cs="Arial"/>
          <w:szCs w:val="20"/>
        </w:rPr>
        <w:t>a variety of ways</w:t>
      </w:r>
    </w:p>
    <w:p w14:paraId="7AEEC310" w14:textId="77777777" w:rsidR="00613C96" w:rsidRPr="007B7F31" w:rsidRDefault="00613C96" w:rsidP="007B7F31">
      <w:pPr>
        <w:pStyle w:val="ListParagraph"/>
        <w:numPr>
          <w:ilvl w:val="0"/>
          <w:numId w:val="20"/>
        </w:numPr>
        <w:spacing w:after="0"/>
        <w:jc w:val="both"/>
        <w:rPr>
          <w:rFonts w:cs="Arial"/>
          <w:szCs w:val="20"/>
        </w:rPr>
      </w:pPr>
      <w:r w:rsidRPr="007B7F31">
        <w:rPr>
          <w:rFonts w:cs="Arial"/>
          <w:szCs w:val="20"/>
        </w:rPr>
        <w:t>Concluding the day positively and starting the next day afresh</w:t>
      </w:r>
    </w:p>
    <w:p w14:paraId="34BE4050" w14:textId="77777777" w:rsidR="00613C96" w:rsidRPr="007B7F31" w:rsidRDefault="00613C96" w:rsidP="007B7F31">
      <w:pPr>
        <w:pStyle w:val="ListParagraph"/>
        <w:numPr>
          <w:ilvl w:val="0"/>
          <w:numId w:val="20"/>
        </w:numPr>
        <w:spacing w:after="0"/>
        <w:jc w:val="both"/>
        <w:rPr>
          <w:rFonts w:cs="Arial"/>
          <w:szCs w:val="20"/>
        </w:rPr>
      </w:pPr>
      <w:r w:rsidRPr="007B7F31">
        <w:rPr>
          <w:rFonts w:cs="Arial"/>
          <w:szCs w:val="20"/>
        </w:rPr>
        <w:t>Having a plan for dealing with low-level disruption</w:t>
      </w:r>
    </w:p>
    <w:p w14:paraId="01B60E84" w14:textId="75F21CD8" w:rsidR="00613C96" w:rsidRPr="007B7F31" w:rsidRDefault="00613C96" w:rsidP="007B7F31">
      <w:pPr>
        <w:pStyle w:val="ListParagraph"/>
        <w:numPr>
          <w:ilvl w:val="0"/>
          <w:numId w:val="20"/>
        </w:numPr>
        <w:spacing w:after="0"/>
        <w:jc w:val="both"/>
        <w:rPr>
          <w:rFonts w:cs="Arial"/>
          <w:szCs w:val="20"/>
        </w:rPr>
      </w:pPr>
      <w:r w:rsidRPr="007B7F31">
        <w:rPr>
          <w:rFonts w:cs="Arial"/>
          <w:szCs w:val="20"/>
        </w:rPr>
        <w:t xml:space="preserve">Using </w:t>
      </w:r>
      <w:r w:rsidR="004F0BE0" w:rsidRPr="007B7F31">
        <w:rPr>
          <w:rFonts w:cs="Arial"/>
          <w:szCs w:val="20"/>
        </w:rPr>
        <w:t xml:space="preserve">regular praise and </w:t>
      </w:r>
      <w:r w:rsidRPr="007B7F31">
        <w:rPr>
          <w:rFonts w:cs="Arial"/>
          <w:szCs w:val="20"/>
        </w:rPr>
        <w:t>positive reinforcement</w:t>
      </w:r>
    </w:p>
    <w:p w14:paraId="54EE20C1" w14:textId="77777777" w:rsidR="00DF0204" w:rsidRPr="007B7F31" w:rsidRDefault="00DF0204" w:rsidP="007B7F31">
      <w:pPr>
        <w:spacing w:after="0"/>
        <w:jc w:val="both"/>
        <w:rPr>
          <w:rFonts w:ascii="Arial" w:hAnsi="Arial" w:cs="Arial"/>
          <w:sz w:val="20"/>
          <w:szCs w:val="20"/>
        </w:rPr>
      </w:pPr>
    </w:p>
    <w:p w14:paraId="4CF07BA5" w14:textId="3CAD714F" w:rsidR="00613C96" w:rsidRPr="007B7F31" w:rsidRDefault="00166A86" w:rsidP="007B7F31">
      <w:pPr>
        <w:spacing w:after="0"/>
        <w:jc w:val="both"/>
        <w:rPr>
          <w:rFonts w:ascii="Arial" w:hAnsi="Arial" w:cs="Arial"/>
          <w:b/>
          <w:bCs/>
          <w:color w:val="4472C4" w:themeColor="accent1"/>
          <w:sz w:val="20"/>
          <w:szCs w:val="20"/>
        </w:rPr>
      </w:pPr>
      <w:r w:rsidRPr="007B7F31">
        <w:rPr>
          <w:rFonts w:ascii="Arial" w:hAnsi="Arial" w:cs="Arial"/>
          <w:b/>
          <w:bCs/>
          <w:color w:val="4472C4" w:themeColor="accent1"/>
          <w:sz w:val="20"/>
          <w:szCs w:val="20"/>
        </w:rPr>
        <w:t>7.</w:t>
      </w:r>
      <w:r w:rsidR="003F0593" w:rsidRPr="007B7F31">
        <w:rPr>
          <w:rFonts w:ascii="Arial" w:hAnsi="Arial" w:cs="Arial"/>
          <w:b/>
          <w:bCs/>
          <w:color w:val="4472C4" w:themeColor="accent1"/>
          <w:sz w:val="20"/>
          <w:szCs w:val="20"/>
        </w:rPr>
        <w:t>2</w:t>
      </w:r>
      <w:r w:rsidRPr="007B7F31">
        <w:rPr>
          <w:rFonts w:ascii="Arial" w:hAnsi="Arial" w:cs="Arial"/>
          <w:b/>
          <w:bCs/>
          <w:color w:val="4472C4" w:themeColor="accent1"/>
          <w:sz w:val="20"/>
          <w:szCs w:val="20"/>
        </w:rPr>
        <w:t xml:space="preserve"> </w:t>
      </w:r>
      <w:r w:rsidR="00FF0A44" w:rsidRPr="007B7F31">
        <w:rPr>
          <w:rFonts w:ascii="Arial" w:hAnsi="Arial" w:cs="Arial"/>
          <w:b/>
          <w:bCs/>
          <w:color w:val="4472C4" w:themeColor="accent1"/>
          <w:sz w:val="20"/>
          <w:szCs w:val="20"/>
        </w:rPr>
        <w:t>R</w:t>
      </w:r>
      <w:r w:rsidR="000B7186" w:rsidRPr="007B7F31">
        <w:rPr>
          <w:rFonts w:ascii="Arial" w:hAnsi="Arial" w:cs="Arial"/>
          <w:b/>
          <w:bCs/>
          <w:color w:val="4472C4" w:themeColor="accent1"/>
          <w:sz w:val="20"/>
          <w:szCs w:val="20"/>
        </w:rPr>
        <w:t xml:space="preserve">ecognition and </w:t>
      </w:r>
      <w:r w:rsidR="00FF0A44" w:rsidRPr="007B7F31">
        <w:rPr>
          <w:rFonts w:ascii="Arial" w:hAnsi="Arial" w:cs="Arial"/>
          <w:b/>
          <w:bCs/>
          <w:color w:val="4472C4" w:themeColor="accent1"/>
          <w:sz w:val="20"/>
          <w:szCs w:val="20"/>
        </w:rPr>
        <w:t>R</w:t>
      </w:r>
      <w:r w:rsidR="000B7186" w:rsidRPr="007B7F31">
        <w:rPr>
          <w:rFonts w:ascii="Arial" w:hAnsi="Arial" w:cs="Arial"/>
          <w:b/>
          <w:bCs/>
          <w:color w:val="4472C4" w:themeColor="accent1"/>
          <w:sz w:val="20"/>
          <w:szCs w:val="20"/>
        </w:rPr>
        <w:t>ewards</w:t>
      </w:r>
      <w:r w:rsidR="00613C96" w:rsidRPr="007B7F31">
        <w:rPr>
          <w:rFonts w:ascii="Arial" w:hAnsi="Arial" w:cs="Arial"/>
          <w:b/>
          <w:bCs/>
          <w:color w:val="4472C4" w:themeColor="accent1"/>
          <w:sz w:val="20"/>
          <w:szCs w:val="20"/>
        </w:rPr>
        <w:t> </w:t>
      </w:r>
    </w:p>
    <w:p w14:paraId="44D27DDD" w14:textId="78D0AF5B" w:rsidR="00613C96" w:rsidRPr="007B7F31" w:rsidRDefault="00613C96" w:rsidP="007B7F31">
      <w:pPr>
        <w:spacing w:after="0"/>
        <w:jc w:val="both"/>
        <w:rPr>
          <w:rFonts w:ascii="Arial" w:hAnsi="Arial" w:cs="Arial"/>
          <w:sz w:val="20"/>
          <w:szCs w:val="20"/>
        </w:rPr>
      </w:pPr>
      <w:r w:rsidRPr="007B7F31">
        <w:rPr>
          <w:rFonts w:ascii="Arial" w:hAnsi="Arial" w:cs="Arial"/>
          <w:sz w:val="20"/>
          <w:szCs w:val="20"/>
        </w:rPr>
        <w:t>When a pupil’s behaviour meets or goes above and beyond the expected behaviour standard, staff will recognise it with</w:t>
      </w:r>
      <w:r w:rsidR="00FF0A44" w:rsidRPr="007B7F31">
        <w:rPr>
          <w:rFonts w:ascii="Arial" w:hAnsi="Arial" w:cs="Arial"/>
          <w:sz w:val="20"/>
          <w:szCs w:val="20"/>
        </w:rPr>
        <w:t xml:space="preserve"> praise and/or specific</w:t>
      </w:r>
      <w:r w:rsidRPr="007B7F31">
        <w:rPr>
          <w:rFonts w:ascii="Arial" w:hAnsi="Arial" w:cs="Arial"/>
          <w:sz w:val="20"/>
          <w:szCs w:val="20"/>
        </w:rPr>
        <w:t xml:space="preserve"> positive recognition. This provides an opportunity for all staff to reinforce the school’s culture and ethos.</w:t>
      </w:r>
      <w:r w:rsidR="000447AB" w:rsidRPr="007B7F31">
        <w:rPr>
          <w:rFonts w:ascii="Arial" w:hAnsi="Arial" w:cs="Arial"/>
          <w:sz w:val="20"/>
          <w:szCs w:val="20"/>
        </w:rPr>
        <w:t xml:space="preserve"> </w:t>
      </w:r>
      <w:r w:rsidRPr="007B7F31">
        <w:rPr>
          <w:rFonts w:ascii="Arial" w:hAnsi="Arial" w:cs="Arial"/>
          <w:sz w:val="20"/>
          <w:szCs w:val="20"/>
        </w:rPr>
        <w:t xml:space="preserve">Positive reinforcements and rewards will be applied clearly and </w:t>
      </w:r>
      <w:r w:rsidR="000447AB" w:rsidRPr="007B7F31">
        <w:rPr>
          <w:rFonts w:ascii="Arial" w:hAnsi="Arial" w:cs="Arial"/>
          <w:sz w:val="20"/>
          <w:szCs w:val="20"/>
        </w:rPr>
        <w:t>equitably</w:t>
      </w:r>
      <w:r w:rsidRPr="007B7F31">
        <w:rPr>
          <w:rFonts w:ascii="Arial" w:hAnsi="Arial" w:cs="Arial"/>
          <w:sz w:val="20"/>
          <w:szCs w:val="20"/>
        </w:rPr>
        <w:t xml:space="preserve"> to reinforce the routines, expectations, and norms of the school’s behaviour culture.</w:t>
      </w:r>
    </w:p>
    <w:p w14:paraId="69B0B3B3" w14:textId="77777777" w:rsidR="006C0A9C" w:rsidRPr="007B7F31" w:rsidRDefault="006C0A9C" w:rsidP="007B7F31">
      <w:pPr>
        <w:spacing w:after="0"/>
        <w:jc w:val="both"/>
        <w:rPr>
          <w:rFonts w:ascii="Arial" w:hAnsi="Arial" w:cs="Arial"/>
          <w:sz w:val="20"/>
          <w:szCs w:val="20"/>
        </w:rPr>
      </w:pPr>
    </w:p>
    <w:p w14:paraId="59C07778" w14:textId="1C3BCFA9" w:rsidR="00613C96" w:rsidRPr="007B7F31" w:rsidRDefault="00166A86" w:rsidP="007B7F31">
      <w:pPr>
        <w:spacing w:after="0"/>
        <w:jc w:val="both"/>
        <w:rPr>
          <w:rFonts w:ascii="Arial" w:hAnsi="Arial" w:cs="Arial"/>
          <w:b/>
          <w:bCs/>
          <w:color w:val="4472C4" w:themeColor="accent1"/>
          <w:sz w:val="20"/>
          <w:szCs w:val="20"/>
        </w:rPr>
      </w:pPr>
      <w:r w:rsidRPr="007B7F31">
        <w:rPr>
          <w:rFonts w:ascii="Arial" w:hAnsi="Arial" w:cs="Arial"/>
          <w:b/>
          <w:bCs/>
          <w:color w:val="4472C4" w:themeColor="accent1"/>
          <w:sz w:val="20"/>
          <w:szCs w:val="20"/>
        </w:rPr>
        <w:t>7.</w:t>
      </w:r>
      <w:r w:rsidR="003F0593" w:rsidRPr="007B7F31">
        <w:rPr>
          <w:rFonts w:ascii="Arial" w:hAnsi="Arial" w:cs="Arial"/>
          <w:b/>
          <w:bCs/>
          <w:color w:val="4472C4" w:themeColor="accent1"/>
          <w:sz w:val="20"/>
          <w:szCs w:val="20"/>
        </w:rPr>
        <w:t>3</w:t>
      </w:r>
      <w:r w:rsidRPr="007B7F31">
        <w:rPr>
          <w:rFonts w:ascii="Arial" w:hAnsi="Arial" w:cs="Arial"/>
          <w:b/>
          <w:bCs/>
          <w:color w:val="4472C4" w:themeColor="accent1"/>
          <w:sz w:val="20"/>
          <w:szCs w:val="20"/>
        </w:rPr>
        <w:t xml:space="preserve"> </w:t>
      </w:r>
      <w:r w:rsidR="000B7186" w:rsidRPr="007B7F31">
        <w:rPr>
          <w:rFonts w:ascii="Arial" w:hAnsi="Arial" w:cs="Arial"/>
          <w:b/>
          <w:bCs/>
          <w:color w:val="4472C4" w:themeColor="accent1"/>
          <w:sz w:val="20"/>
          <w:szCs w:val="20"/>
        </w:rPr>
        <w:t xml:space="preserve">Boundaries and </w:t>
      </w:r>
      <w:r w:rsidR="000447AB" w:rsidRPr="007B7F31">
        <w:rPr>
          <w:rFonts w:ascii="Arial" w:hAnsi="Arial" w:cs="Arial"/>
          <w:b/>
          <w:bCs/>
          <w:color w:val="4472C4" w:themeColor="accent1"/>
          <w:sz w:val="20"/>
          <w:szCs w:val="20"/>
        </w:rPr>
        <w:t>C</w:t>
      </w:r>
      <w:r w:rsidR="000B7186" w:rsidRPr="007B7F31">
        <w:rPr>
          <w:rFonts w:ascii="Arial" w:hAnsi="Arial" w:cs="Arial"/>
          <w:b/>
          <w:bCs/>
          <w:color w:val="4472C4" w:themeColor="accent1"/>
          <w:sz w:val="20"/>
          <w:szCs w:val="20"/>
        </w:rPr>
        <w:t xml:space="preserve">onsequences </w:t>
      </w:r>
    </w:p>
    <w:p w14:paraId="4DD6564F" w14:textId="29AA70A2" w:rsidR="005A0CCF" w:rsidRPr="007B7F31" w:rsidRDefault="005A0CCF" w:rsidP="007B7F31">
      <w:pPr>
        <w:spacing w:after="0"/>
        <w:jc w:val="both"/>
        <w:rPr>
          <w:rFonts w:ascii="Arial" w:hAnsi="Arial" w:cs="Arial"/>
          <w:sz w:val="20"/>
          <w:szCs w:val="20"/>
        </w:rPr>
      </w:pPr>
      <w:r w:rsidRPr="007B7F31">
        <w:rPr>
          <w:rFonts w:ascii="Arial" w:hAnsi="Arial" w:cs="Arial"/>
          <w:sz w:val="20"/>
          <w:szCs w:val="20"/>
        </w:rPr>
        <w:t xml:space="preserve">Boundaries are essential to creating a safe, structured environment where all pupils understand the expectations. </w:t>
      </w:r>
      <w:r w:rsidR="003F0593" w:rsidRPr="007B7F31">
        <w:rPr>
          <w:rFonts w:ascii="Arial" w:hAnsi="Arial" w:cs="Arial"/>
          <w:sz w:val="20"/>
          <w:szCs w:val="20"/>
        </w:rPr>
        <w:t>CDAT’s</w:t>
      </w:r>
      <w:r w:rsidRPr="007B7F31">
        <w:rPr>
          <w:rFonts w:ascii="Arial" w:hAnsi="Arial" w:cs="Arial"/>
          <w:sz w:val="20"/>
          <w:szCs w:val="20"/>
        </w:rPr>
        <w:t xml:space="preserve"> approach emphasises understanding, compassion and empathy in the delivery of boundaries and consequences. When boundaries are not followed, we implement appropriate consequences in line with this policy, always aiming to teach rather than punish.</w:t>
      </w:r>
    </w:p>
    <w:p w14:paraId="083A39EF" w14:textId="7521D383" w:rsidR="005A0CCF" w:rsidRPr="007B7F31" w:rsidRDefault="005A0CCF" w:rsidP="007B7F31">
      <w:pPr>
        <w:spacing w:after="0"/>
        <w:jc w:val="both"/>
        <w:rPr>
          <w:rFonts w:ascii="Arial" w:hAnsi="Arial" w:cs="Arial"/>
          <w:sz w:val="20"/>
          <w:szCs w:val="20"/>
        </w:rPr>
      </w:pPr>
      <w:r w:rsidRPr="007B7F31">
        <w:rPr>
          <w:rFonts w:ascii="Arial" w:hAnsi="Arial" w:cs="Arial"/>
          <w:sz w:val="20"/>
          <w:szCs w:val="20"/>
        </w:rPr>
        <w:t xml:space="preserve">Boundaries and expectations must be clearly communicated and regularly revisited. When reminding a child of expectations or boundaries, the child must be regulated. </w:t>
      </w:r>
      <w:r w:rsidR="0055145A" w:rsidRPr="007B7F31">
        <w:rPr>
          <w:rFonts w:ascii="Arial" w:hAnsi="Arial" w:cs="Arial"/>
          <w:sz w:val="20"/>
          <w:szCs w:val="20"/>
        </w:rPr>
        <w:t>De-escalation techniques may be used to help prevent further behaviour issues arising, such as the use of pre-arranged scripts and phrases.</w:t>
      </w:r>
    </w:p>
    <w:p w14:paraId="7F89F5F6" w14:textId="77777777" w:rsidR="000447AB" w:rsidRPr="007B7F31" w:rsidRDefault="000447AB" w:rsidP="007B7F31">
      <w:pPr>
        <w:spacing w:after="0"/>
        <w:jc w:val="both"/>
        <w:rPr>
          <w:rFonts w:ascii="Arial" w:hAnsi="Arial" w:cs="Arial"/>
          <w:sz w:val="20"/>
          <w:szCs w:val="20"/>
        </w:rPr>
      </w:pPr>
    </w:p>
    <w:p w14:paraId="2B002242" w14:textId="39B00BED" w:rsidR="002876B3" w:rsidRPr="007B7F31" w:rsidRDefault="003F0593" w:rsidP="007B7F31">
      <w:pPr>
        <w:spacing w:after="0"/>
        <w:jc w:val="both"/>
        <w:rPr>
          <w:rFonts w:ascii="Arial" w:hAnsi="Arial" w:cs="Arial"/>
          <w:sz w:val="20"/>
          <w:szCs w:val="20"/>
        </w:rPr>
      </w:pPr>
      <w:r w:rsidRPr="007B7F31">
        <w:rPr>
          <w:rFonts w:ascii="Arial" w:hAnsi="Arial" w:cs="Arial"/>
          <w:sz w:val="20"/>
          <w:szCs w:val="20"/>
        </w:rPr>
        <w:t>On occasions w</w:t>
      </w:r>
      <w:r w:rsidR="00613C96" w:rsidRPr="007B7F31">
        <w:rPr>
          <w:rFonts w:ascii="Arial" w:hAnsi="Arial" w:cs="Arial"/>
          <w:sz w:val="20"/>
          <w:szCs w:val="20"/>
        </w:rPr>
        <w:t>hen a pupil’s behaviour falls below the standard that can reasonably be expected of them, staff will respond</w:t>
      </w:r>
      <w:r w:rsidR="000447AB" w:rsidRPr="007B7F31">
        <w:rPr>
          <w:rFonts w:ascii="Arial" w:hAnsi="Arial" w:cs="Arial"/>
          <w:sz w:val="20"/>
          <w:szCs w:val="20"/>
        </w:rPr>
        <w:t xml:space="preserve"> appropriately</w:t>
      </w:r>
      <w:r w:rsidR="00613C96" w:rsidRPr="007B7F31">
        <w:rPr>
          <w:rFonts w:ascii="Arial" w:hAnsi="Arial" w:cs="Arial"/>
          <w:sz w:val="20"/>
          <w:szCs w:val="20"/>
        </w:rPr>
        <w:t xml:space="preserve"> </w:t>
      </w:r>
      <w:proofErr w:type="gramStart"/>
      <w:r w:rsidR="00613C96" w:rsidRPr="007B7F31">
        <w:rPr>
          <w:rFonts w:ascii="Arial" w:hAnsi="Arial" w:cs="Arial"/>
          <w:sz w:val="20"/>
          <w:szCs w:val="20"/>
        </w:rPr>
        <w:t>in order to</w:t>
      </w:r>
      <w:proofErr w:type="gramEnd"/>
      <w:r w:rsidR="00613C96" w:rsidRPr="007B7F31">
        <w:rPr>
          <w:rFonts w:ascii="Arial" w:hAnsi="Arial" w:cs="Arial"/>
          <w:sz w:val="20"/>
          <w:szCs w:val="20"/>
        </w:rPr>
        <w:t xml:space="preserve"> restore a calm and safe learning environment, and to prevent recurrence of </w:t>
      </w:r>
      <w:r w:rsidR="000447AB" w:rsidRPr="007B7F31">
        <w:rPr>
          <w:rFonts w:ascii="Arial" w:hAnsi="Arial" w:cs="Arial"/>
          <w:sz w:val="20"/>
          <w:szCs w:val="20"/>
        </w:rPr>
        <w:t xml:space="preserve">behaviours displayed. </w:t>
      </w:r>
      <w:r w:rsidR="00613C96" w:rsidRPr="007B7F31">
        <w:rPr>
          <w:rFonts w:ascii="Arial" w:hAnsi="Arial" w:cs="Arial"/>
          <w:sz w:val="20"/>
          <w:szCs w:val="20"/>
        </w:rPr>
        <w:t xml:space="preserve">Staff will endeavour to create a predictable environment by always challenging behaviour that falls short of the standards, and by responding in a consistent, </w:t>
      </w:r>
      <w:r w:rsidR="00856C67" w:rsidRPr="007B7F31">
        <w:rPr>
          <w:rFonts w:ascii="Arial" w:hAnsi="Arial" w:cs="Arial"/>
          <w:sz w:val="20"/>
          <w:szCs w:val="20"/>
        </w:rPr>
        <w:t>equitable</w:t>
      </w:r>
      <w:r w:rsidR="00613C96" w:rsidRPr="007B7F31">
        <w:rPr>
          <w:rFonts w:ascii="Arial" w:hAnsi="Arial" w:cs="Arial"/>
          <w:sz w:val="20"/>
          <w:szCs w:val="20"/>
        </w:rPr>
        <w:t xml:space="preserve"> and proportionate manner, so pupils know </w:t>
      </w:r>
      <w:r w:rsidR="002876B3" w:rsidRPr="007B7F31">
        <w:rPr>
          <w:rFonts w:ascii="Arial" w:hAnsi="Arial" w:cs="Arial"/>
          <w:sz w:val="20"/>
          <w:szCs w:val="20"/>
        </w:rPr>
        <w:t>that behaviour</w:t>
      </w:r>
      <w:r w:rsidR="008B709C" w:rsidRPr="007B7F31">
        <w:rPr>
          <w:rFonts w:ascii="Arial" w:hAnsi="Arial" w:cs="Arial"/>
          <w:sz w:val="20"/>
          <w:szCs w:val="20"/>
        </w:rPr>
        <w:t xml:space="preserve"> related incidents </w:t>
      </w:r>
      <w:r w:rsidR="00613C96" w:rsidRPr="007B7F31">
        <w:rPr>
          <w:rFonts w:ascii="Arial" w:hAnsi="Arial" w:cs="Arial"/>
          <w:sz w:val="20"/>
          <w:szCs w:val="20"/>
        </w:rPr>
        <w:t>will always be addressed.</w:t>
      </w:r>
    </w:p>
    <w:p w14:paraId="42ECF64D" w14:textId="77777777" w:rsidR="0055145A" w:rsidRPr="007B7F31" w:rsidRDefault="0055145A" w:rsidP="007B7F31">
      <w:pPr>
        <w:spacing w:after="0"/>
        <w:jc w:val="both"/>
        <w:rPr>
          <w:rFonts w:ascii="Arial" w:hAnsi="Arial" w:cs="Arial"/>
          <w:sz w:val="20"/>
          <w:szCs w:val="20"/>
        </w:rPr>
      </w:pPr>
    </w:p>
    <w:p w14:paraId="2C223471" w14:textId="158CAD92" w:rsidR="0055145A" w:rsidRPr="007B7F31" w:rsidRDefault="0055145A" w:rsidP="007B7F31">
      <w:pPr>
        <w:spacing w:after="0"/>
        <w:jc w:val="both"/>
        <w:rPr>
          <w:rFonts w:ascii="Arial" w:hAnsi="Arial" w:cs="Arial"/>
          <w:sz w:val="20"/>
          <w:szCs w:val="20"/>
        </w:rPr>
      </w:pPr>
      <w:r w:rsidRPr="007B7F31">
        <w:rPr>
          <w:rFonts w:ascii="Arial" w:hAnsi="Arial" w:cs="Arial"/>
          <w:sz w:val="20"/>
          <w:szCs w:val="20"/>
        </w:rPr>
        <w:t xml:space="preserve">Consequences must be planned with a focus on helping pupils understand the impact of their actions and make better choices in the future. We avoid punitive measures that may damage relationships, opting instead for restorative </w:t>
      </w:r>
      <w:r w:rsidR="002C247D" w:rsidRPr="007B7F31">
        <w:rPr>
          <w:rFonts w:ascii="Arial" w:hAnsi="Arial" w:cs="Arial"/>
          <w:sz w:val="20"/>
          <w:szCs w:val="20"/>
        </w:rPr>
        <w:t xml:space="preserve">and reflective </w:t>
      </w:r>
      <w:r w:rsidRPr="007B7F31">
        <w:rPr>
          <w:rFonts w:ascii="Arial" w:hAnsi="Arial" w:cs="Arial"/>
          <w:sz w:val="20"/>
          <w:szCs w:val="20"/>
        </w:rPr>
        <w:t>conversations and consequences that are logical.</w:t>
      </w:r>
    </w:p>
    <w:p w14:paraId="6DD1AA3A" w14:textId="77777777" w:rsidR="00D932FF" w:rsidRPr="007B7F31" w:rsidRDefault="00D932FF" w:rsidP="007B7F31">
      <w:pPr>
        <w:spacing w:after="0"/>
        <w:jc w:val="both"/>
        <w:rPr>
          <w:rFonts w:ascii="Arial" w:hAnsi="Arial" w:cs="Arial"/>
          <w:sz w:val="20"/>
          <w:szCs w:val="20"/>
        </w:rPr>
      </w:pPr>
    </w:p>
    <w:p w14:paraId="2E0B2188" w14:textId="071F7EEF" w:rsidR="00613C96" w:rsidRPr="007B7F31" w:rsidRDefault="00613C96" w:rsidP="007B7F31">
      <w:pPr>
        <w:spacing w:after="0"/>
        <w:jc w:val="both"/>
        <w:rPr>
          <w:rFonts w:ascii="Arial" w:hAnsi="Arial" w:cs="Arial"/>
          <w:sz w:val="20"/>
          <w:szCs w:val="20"/>
        </w:rPr>
      </w:pPr>
      <w:r w:rsidRPr="007B7F31">
        <w:rPr>
          <w:rFonts w:ascii="Arial" w:hAnsi="Arial" w:cs="Arial"/>
          <w:sz w:val="20"/>
          <w:szCs w:val="20"/>
        </w:rPr>
        <w:t xml:space="preserve">All pupils will be treated equitably under the policy, with any factors that contributed to the behavioural incident </w:t>
      </w:r>
      <w:r w:rsidR="00D932FF" w:rsidRPr="007B7F31">
        <w:rPr>
          <w:rFonts w:ascii="Arial" w:hAnsi="Arial" w:cs="Arial"/>
          <w:sz w:val="20"/>
          <w:szCs w:val="20"/>
        </w:rPr>
        <w:t>identified and</w:t>
      </w:r>
      <w:r w:rsidRPr="007B7F31">
        <w:rPr>
          <w:rFonts w:ascii="Arial" w:hAnsi="Arial" w:cs="Arial"/>
          <w:sz w:val="20"/>
          <w:szCs w:val="20"/>
        </w:rPr>
        <w:t xml:space="preserve"> </w:t>
      </w:r>
      <w:proofErr w:type="gramStart"/>
      <w:r w:rsidRPr="007B7F31">
        <w:rPr>
          <w:rFonts w:ascii="Arial" w:hAnsi="Arial" w:cs="Arial"/>
          <w:sz w:val="20"/>
          <w:szCs w:val="20"/>
        </w:rPr>
        <w:t>taken into account</w:t>
      </w:r>
      <w:proofErr w:type="gramEnd"/>
      <w:r w:rsidRPr="007B7F31">
        <w:rPr>
          <w:rFonts w:ascii="Arial" w:hAnsi="Arial" w:cs="Arial"/>
          <w:sz w:val="20"/>
          <w:szCs w:val="20"/>
        </w:rPr>
        <w:t>.</w:t>
      </w:r>
      <w:r w:rsidR="00392499" w:rsidRPr="007B7F31">
        <w:rPr>
          <w:rFonts w:ascii="Arial" w:hAnsi="Arial" w:cs="Arial"/>
          <w:sz w:val="20"/>
          <w:szCs w:val="20"/>
        </w:rPr>
        <w:t xml:space="preserve"> </w:t>
      </w:r>
      <w:r w:rsidRPr="007B7F31">
        <w:rPr>
          <w:rFonts w:ascii="Arial" w:hAnsi="Arial" w:cs="Arial"/>
          <w:sz w:val="20"/>
          <w:szCs w:val="20"/>
        </w:rPr>
        <w:t xml:space="preserve">Personal circumstances of the pupil will be </w:t>
      </w:r>
      <w:proofErr w:type="gramStart"/>
      <w:r w:rsidRPr="007B7F31">
        <w:rPr>
          <w:rFonts w:ascii="Arial" w:hAnsi="Arial" w:cs="Arial"/>
          <w:sz w:val="20"/>
          <w:szCs w:val="20"/>
        </w:rPr>
        <w:t>taken into account</w:t>
      </w:r>
      <w:proofErr w:type="gramEnd"/>
      <w:r w:rsidRPr="007B7F31">
        <w:rPr>
          <w:rFonts w:ascii="Arial" w:hAnsi="Arial" w:cs="Arial"/>
          <w:sz w:val="20"/>
          <w:szCs w:val="20"/>
        </w:rPr>
        <w:t xml:space="preserve"> when choosing </w:t>
      </w:r>
      <w:r w:rsidR="00782B60" w:rsidRPr="007B7F31">
        <w:rPr>
          <w:rFonts w:ascii="Arial" w:hAnsi="Arial" w:cs="Arial"/>
          <w:sz w:val="20"/>
          <w:szCs w:val="20"/>
        </w:rPr>
        <w:t>consequences</w:t>
      </w:r>
      <w:r w:rsidRPr="007B7F31">
        <w:rPr>
          <w:rFonts w:ascii="Arial" w:hAnsi="Arial" w:cs="Arial"/>
          <w:sz w:val="20"/>
          <w:szCs w:val="20"/>
        </w:rPr>
        <w:t xml:space="preserve"> and decisions will be made on a case-by-case basis, but with regard to the impact on perceived fairness.</w:t>
      </w:r>
      <w:r w:rsidR="00002337" w:rsidRPr="007B7F31">
        <w:rPr>
          <w:rFonts w:ascii="Arial" w:hAnsi="Arial" w:cs="Arial"/>
          <w:sz w:val="20"/>
          <w:szCs w:val="20"/>
        </w:rPr>
        <w:t xml:space="preserve"> </w:t>
      </w:r>
      <w:r w:rsidR="00E0535D" w:rsidRPr="007B7F31">
        <w:rPr>
          <w:rFonts w:ascii="Arial" w:hAnsi="Arial" w:cs="Arial"/>
          <w:sz w:val="20"/>
          <w:szCs w:val="20"/>
        </w:rPr>
        <w:t>It is important to note that there is no expectation for pupils</w:t>
      </w:r>
      <w:r w:rsidR="008F1899" w:rsidRPr="007B7F31">
        <w:rPr>
          <w:rFonts w:ascii="Arial" w:hAnsi="Arial" w:cs="Arial"/>
          <w:sz w:val="20"/>
          <w:szCs w:val="20"/>
        </w:rPr>
        <w:t xml:space="preserve"> and/or</w:t>
      </w:r>
      <w:r w:rsidR="00E0535D" w:rsidRPr="007B7F31">
        <w:rPr>
          <w:rFonts w:ascii="Arial" w:hAnsi="Arial" w:cs="Arial"/>
          <w:sz w:val="20"/>
          <w:szCs w:val="20"/>
        </w:rPr>
        <w:t xml:space="preserve"> parents/carers to be made aware of other pupils’ </w:t>
      </w:r>
      <w:r w:rsidR="008F1899" w:rsidRPr="007B7F31">
        <w:rPr>
          <w:rFonts w:ascii="Arial" w:hAnsi="Arial" w:cs="Arial"/>
          <w:sz w:val="20"/>
          <w:szCs w:val="20"/>
        </w:rPr>
        <w:t xml:space="preserve">consequences due to </w:t>
      </w:r>
      <w:r w:rsidR="000E1E19" w:rsidRPr="007B7F31">
        <w:rPr>
          <w:rFonts w:ascii="Arial" w:hAnsi="Arial" w:cs="Arial"/>
          <w:sz w:val="20"/>
          <w:szCs w:val="20"/>
        </w:rPr>
        <w:t xml:space="preserve">general data protection regulations. </w:t>
      </w:r>
      <w:r w:rsidR="008F1899" w:rsidRPr="007B7F31">
        <w:rPr>
          <w:rFonts w:ascii="Arial" w:hAnsi="Arial" w:cs="Arial"/>
          <w:sz w:val="20"/>
          <w:szCs w:val="20"/>
        </w:rPr>
        <w:t xml:space="preserve"> </w:t>
      </w:r>
    </w:p>
    <w:p w14:paraId="1A6285EF" w14:textId="77777777" w:rsidR="002F29B1" w:rsidRPr="00667D81" w:rsidRDefault="002F29B1" w:rsidP="00667D81">
      <w:pPr>
        <w:spacing w:after="0"/>
        <w:rPr>
          <w:rFonts w:asciiTheme="majorHAnsi" w:hAnsiTheme="majorHAnsi" w:cstheme="majorHAnsi"/>
          <w:sz w:val="24"/>
          <w:szCs w:val="24"/>
        </w:rPr>
      </w:pPr>
    </w:p>
    <w:p w14:paraId="10A5A727" w14:textId="77777777" w:rsidR="003B1944" w:rsidRDefault="003B1944" w:rsidP="003B1944">
      <w:pPr>
        <w:spacing w:after="0"/>
        <w:rPr>
          <w:rFonts w:asciiTheme="majorHAnsi" w:hAnsiTheme="majorHAnsi" w:cstheme="majorHAnsi"/>
          <w:sz w:val="24"/>
          <w:szCs w:val="24"/>
        </w:rPr>
      </w:pPr>
    </w:p>
    <w:p w14:paraId="57B82DD6" w14:textId="77777777" w:rsidR="007B7F31" w:rsidRDefault="007B7F31" w:rsidP="003B1944">
      <w:pPr>
        <w:spacing w:after="0"/>
        <w:rPr>
          <w:rFonts w:asciiTheme="majorHAnsi" w:hAnsiTheme="majorHAnsi" w:cstheme="majorHAnsi"/>
          <w:sz w:val="24"/>
          <w:szCs w:val="24"/>
        </w:rPr>
      </w:pPr>
    </w:p>
    <w:p w14:paraId="12448D21" w14:textId="77777777" w:rsidR="007B7F31" w:rsidRDefault="007B7F31" w:rsidP="003B1944">
      <w:pPr>
        <w:spacing w:after="0"/>
        <w:rPr>
          <w:rFonts w:asciiTheme="majorHAnsi" w:hAnsiTheme="majorHAnsi" w:cstheme="majorHAnsi"/>
          <w:sz w:val="24"/>
          <w:szCs w:val="24"/>
        </w:rPr>
      </w:pPr>
    </w:p>
    <w:p w14:paraId="3897AE62" w14:textId="77777777" w:rsidR="007B7F31" w:rsidRDefault="007B7F31" w:rsidP="003B1944">
      <w:pPr>
        <w:spacing w:after="0"/>
        <w:rPr>
          <w:rFonts w:asciiTheme="majorHAnsi" w:hAnsiTheme="majorHAnsi" w:cstheme="majorHAnsi"/>
          <w:sz w:val="24"/>
          <w:szCs w:val="24"/>
        </w:rPr>
      </w:pPr>
    </w:p>
    <w:p w14:paraId="44F13B85" w14:textId="77777777" w:rsidR="007B7F31" w:rsidRDefault="007B7F31" w:rsidP="003B1944">
      <w:pPr>
        <w:spacing w:after="0"/>
        <w:rPr>
          <w:rFonts w:asciiTheme="majorHAnsi" w:hAnsiTheme="majorHAnsi" w:cstheme="majorHAnsi"/>
          <w:sz w:val="24"/>
          <w:szCs w:val="24"/>
        </w:rPr>
      </w:pPr>
    </w:p>
    <w:p w14:paraId="7C1229C8" w14:textId="49F86144" w:rsidR="00613C96" w:rsidRPr="007B7F31" w:rsidRDefault="00613C96" w:rsidP="00166A86">
      <w:pPr>
        <w:pStyle w:val="ListParagraph"/>
        <w:numPr>
          <w:ilvl w:val="0"/>
          <w:numId w:val="9"/>
        </w:numPr>
        <w:spacing w:after="0"/>
        <w:rPr>
          <w:rFonts w:cs="Arial"/>
          <w:b/>
          <w:bCs/>
          <w:color w:val="4472C4" w:themeColor="accent1"/>
          <w:sz w:val="24"/>
        </w:rPr>
      </w:pPr>
      <w:r w:rsidRPr="007B7F31">
        <w:rPr>
          <w:rFonts w:cs="Arial"/>
          <w:b/>
          <w:bCs/>
          <w:color w:val="4472C4" w:themeColor="accent1"/>
          <w:sz w:val="28"/>
          <w:szCs w:val="28"/>
        </w:rPr>
        <w:lastRenderedPageBreak/>
        <w:t>Reasonable force</w:t>
      </w:r>
    </w:p>
    <w:p w14:paraId="2749DBDA" w14:textId="77777777" w:rsidR="003B1944" w:rsidRPr="003B1944" w:rsidRDefault="003B1944" w:rsidP="003B1944">
      <w:pPr>
        <w:spacing w:after="0"/>
        <w:rPr>
          <w:rFonts w:asciiTheme="majorHAnsi" w:hAnsiTheme="majorHAnsi" w:cstheme="majorHAnsi"/>
          <w:sz w:val="24"/>
        </w:rPr>
      </w:pPr>
    </w:p>
    <w:p w14:paraId="5FD9D384" w14:textId="77777777"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Reasonable force covers a range of interventions that involve physical contact with pupils. All members of staff have a duty to use reasonable force, in the following circumstances, to prevent a pupil from:</w:t>
      </w:r>
    </w:p>
    <w:p w14:paraId="42946484" w14:textId="77777777" w:rsidR="00613C96" w:rsidRPr="0055678E" w:rsidRDefault="00613C96" w:rsidP="0055678E">
      <w:pPr>
        <w:pStyle w:val="ListParagraph"/>
        <w:numPr>
          <w:ilvl w:val="0"/>
          <w:numId w:val="24"/>
        </w:numPr>
        <w:spacing w:after="0"/>
        <w:jc w:val="both"/>
        <w:rPr>
          <w:rFonts w:cs="Arial"/>
          <w:szCs w:val="20"/>
        </w:rPr>
      </w:pPr>
      <w:r w:rsidRPr="0055678E">
        <w:rPr>
          <w:rFonts w:cs="Arial"/>
          <w:szCs w:val="20"/>
        </w:rPr>
        <w:t>Causing disorder</w:t>
      </w:r>
    </w:p>
    <w:p w14:paraId="51E0F591" w14:textId="77777777" w:rsidR="00613C96" w:rsidRPr="0055678E" w:rsidRDefault="00613C96" w:rsidP="0055678E">
      <w:pPr>
        <w:pStyle w:val="ListParagraph"/>
        <w:numPr>
          <w:ilvl w:val="0"/>
          <w:numId w:val="24"/>
        </w:numPr>
        <w:spacing w:after="0"/>
        <w:jc w:val="both"/>
        <w:rPr>
          <w:rFonts w:cs="Arial"/>
          <w:szCs w:val="20"/>
        </w:rPr>
      </w:pPr>
      <w:r w:rsidRPr="0055678E">
        <w:rPr>
          <w:rFonts w:cs="Arial"/>
          <w:szCs w:val="20"/>
        </w:rPr>
        <w:t>Hurting themselves or others</w:t>
      </w:r>
    </w:p>
    <w:p w14:paraId="3E399ECE" w14:textId="77777777" w:rsidR="00613C96" w:rsidRPr="0055678E" w:rsidRDefault="00613C96" w:rsidP="0055678E">
      <w:pPr>
        <w:pStyle w:val="ListParagraph"/>
        <w:numPr>
          <w:ilvl w:val="0"/>
          <w:numId w:val="24"/>
        </w:numPr>
        <w:spacing w:after="0"/>
        <w:jc w:val="both"/>
        <w:rPr>
          <w:rFonts w:cs="Arial"/>
          <w:szCs w:val="20"/>
        </w:rPr>
      </w:pPr>
      <w:r w:rsidRPr="0055678E">
        <w:rPr>
          <w:rFonts w:cs="Arial"/>
          <w:szCs w:val="20"/>
        </w:rPr>
        <w:t>Damaging property</w:t>
      </w:r>
    </w:p>
    <w:p w14:paraId="438E2A97" w14:textId="77777777" w:rsidR="00613C96" w:rsidRPr="0055678E" w:rsidRDefault="00613C96" w:rsidP="0055678E">
      <w:pPr>
        <w:pStyle w:val="ListParagraph"/>
        <w:numPr>
          <w:ilvl w:val="0"/>
          <w:numId w:val="24"/>
        </w:numPr>
        <w:spacing w:after="0"/>
        <w:jc w:val="both"/>
        <w:rPr>
          <w:rFonts w:cs="Arial"/>
          <w:szCs w:val="20"/>
        </w:rPr>
      </w:pPr>
      <w:r w:rsidRPr="0055678E">
        <w:rPr>
          <w:rFonts w:cs="Arial"/>
          <w:szCs w:val="20"/>
        </w:rPr>
        <w:t xml:space="preserve">Committing an offence </w:t>
      </w:r>
    </w:p>
    <w:p w14:paraId="77DE7C6F" w14:textId="77777777" w:rsidR="00166A86" w:rsidRPr="0055678E" w:rsidRDefault="00166A86" w:rsidP="0055678E">
      <w:pPr>
        <w:pStyle w:val="ListParagraph"/>
        <w:spacing w:after="0"/>
        <w:jc w:val="both"/>
        <w:rPr>
          <w:rFonts w:cs="Arial"/>
          <w:szCs w:val="20"/>
        </w:rPr>
      </w:pPr>
    </w:p>
    <w:p w14:paraId="4004AFF5" w14:textId="77777777"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Incidents of reasonable force must:</w:t>
      </w:r>
    </w:p>
    <w:p w14:paraId="0EDF2053" w14:textId="77777777" w:rsidR="00613C96" w:rsidRPr="0055678E" w:rsidRDefault="00613C96" w:rsidP="0055678E">
      <w:pPr>
        <w:pStyle w:val="ListParagraph"/>
        <w:numPr>
          <w:ilvl w:val="0"/>
          <w:numId w:val="25"/>
        </w:numPr>
        <w:spacing w:after="0"/>
        <w:jc w:val="both"/>
        <w:rPr>
          <w:rFonts w:cs="Arial"/>
          <w:szCs w:val="20"/>
        </w:rPr>
      </w:pPr>
      <w:r w:rsidRPr="0055678E">
        <w:rPr>
          <w:rFonts w:cs="Arial"/>
          <w:szCs w:val="20"/>
        </w:rPr>
        <w:t xml:space="preserve">Always be used as a last </w:t>
      </w:r>
      <w:proofErr w:type="gramStart"/>
      <w:r w:rsidRPr="0055678E">
        <w:rPr>
          <w:rFonts w:cs="Arial"/>
          <w:szCs w:val="20"/>
        </w:rPr>
        <w:t>resort</w:t>
      </w:r>
      <w:proofErr w:type="gramEnd"/>
    </w:p>
    <w:p w14:paraId="20E7CD39" w14:textId="77777777" w:rsidR="00613C96" w:rsidRPr="0055678E" w:rsidRDefault="00613C96" w:rsidP="0055678E">
      <w:pPr>
        <w:pStyle w:val="ListParagraph"/>
        <w:numPr>
          <w:ilvl w:val="0"/>
          <w:numId w:val="25"/>
        </w:numPr>
        <w:spacing w:after="0"/>
        <w:jc w:val="both"/>
        <w:rPr>
          <w:rFonts w:cs="Arial"/>
          <w:szCs w:val="20"/>
        </w:rPr>
      </w:pPr>
      <w:r w:rsidRPr="0055678E">
        <w:rPr>
          <w:rFonts w:cs="Arial"/>
          <w:szCs w:val="20"/>
        </w:rPr>
        <w:t xml:space="preserve">Be applied using the minimum amount of force and for the minimum amount of time </w:t>
      </w:r>
      <w:proofErr w:type="gramStart"/>
      <w:r w:rsidRPr="0055678E">
        <w:rPr>
          <w:rFonts w:cs="Arial"/>
          <w:szCs w:val="20"/>
        </w:rPr>
        <w:t>possible</w:t>
      </w:r>
      <w:proofErr w:type="gramEnd"/>
    </w:p>
    <w:p w14:paraId="77B8B89A" w14:textId="77777777" w:rsidR="00613C96" w:rsidRPr="0055678E" w:rsidRDefault="00613C96" w:rsidP="0055678E">
      <w:pPr>
        <w:pStyle w:val="ListParagraph"/>
        <w:numPr>
          <w:ilvl w:val="0"/>
          <w:numId w:val="25"/>
        </w:numPr>
        <w:spacing w:after="0"/>
        <w:jc w:val="both"/>
        <w:rPr>
          <w:rFonts w:cs="Arial"/>
          <w:szCs w:val="20"/>
        </w:rPr>
      </w:pPr>
      <w:r w:rsidRPr="0055678E">
        <w:rPr>
          <w:rFonts w:cs="Arial"/>
          <w:szCs w:val="20"/>
        </w:rPr>
        <w:t xml:space="preserve">Be used in a way that maintains the safety and dignity of all </w:t>
      </w:r>
      <w:proofErr w:type="gramStart"/>
      <w:r w:rsidRPr="0055678E">
        <w:rPr>
          <w:rFonts w:cs="Arial"/>
          <w:szCs w:val="20"/>
        </w:rPr>
        <w:t>concerned</w:t>
      </w:r>
      <w:proofErr w:type="gramEnd"/>
    </w:p>
    <w:p w14:paraId="048EF54B" w14:textId="77777777" w:rsidR="00613C96" w:rsidRPr="0055678E" w:rsidRDefault="00613C96" w:rsidP="0055678E">
      <w:pPr>
        <w:pStyle w:val="ListParagraph"/>
        <w:numPr>
          <w:ilvl w:val="0"/>
          <w:numId w:val="25"/>
        </w:numPr>
        <w:spacing w:after="0"/>
        <w:jc w:val="both"/>
        <w:rPr>
          <w:rFonts w:cs="Arial"/>
          <w:szCs w:val="20"/>
        </w:rPr>
      </w:pPr>
      <w:r w:rsidRPr="0055678E">
        <w:rPr>
          <w:rFonts w:cs="Arial"/>
          <w:szCs w:val="20"/>
        </w:rPr>
        <w:t xml:space="preserve">Never be used as a form of </w:t>
      </w:r>
      <w:proofErr w:type="gramStart"/>
      <w:r w:rsidRPr="0055678E">
        <w:rPr>
          <w:rFonts w:cs="Arial"/>
          <w:szCs w:val="20"/>
        </w:rPr>
        <w:t>punishment</w:t>
      </w:r>
      <w:proofErr w:type="gramEnd"/>
    </w:p>
    <w:p w14:paraId="7B64EFC5" w14:textId="290B1C51" w:rsidR="00613C96" w:rsidRPr="0055678E" w:rsidRDefault="00613C96" w:rsidP="0055678E">
      <w:pPr>
        <w:pStyle w:val="ListParagraph"/>
        <w:numPr>
          <w:ilvl w:val="0"/>
          <w:numId w:val="25"/>
        </w:numPr>
        <w:spacing w:after="0"/>
        <w:jc w:val="both"/>
        <w:rPr>
          <w:rFonts w:cs="Arial"/>
          <w:szCs w:val="20"/>
        </w:rPr>
      </w:pPr>
      <w:r w:rsidRPr="0055678E">
        <w:rPr>
          <w:rFonts w:cs="Arial"/>
          <w:szCs w:val="20"/>
        </w:rPr>
        <w:t>Be recorded and reported to parents/</w:t>
      </w:r>
      <w:proofErr w:type="gramStart"/>
      <w:r w:rsidRPr="0055678E">
        <w:rPr>
          <w:rFonts w:cs="Arial"/>
          <w:szCs w:val="20"/>
        </w:rPr>
        <w:t>carers</w:t>
      </w:r>
      <w:proofErr w:type="gramEnd"/>
    </w:p>
    <w:p w14:paraId="3C9F94A3" w14:textId="77777777" w:rsidR="00166A86" w:rsidRPr="0055678E" w:rsidRDefault="00166A86" w:rsidP="0055678E">
      <w:pPr>
        <w:pStyle w:val="ListParagraph"/>
        <w:spacing w:after="0"/>
        <w:jc w:val="both"/>
        <w:rPr>
          <w:rFonts w:cs="Arial"/>
          <w:szCs w:val="20"/>
        </w:rPr>
      </w:pPr>
    </w:p>
    <w:p w14:paraId="6A4F5B3D" w14:textId="77777777"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When considering using reasonable force, staff should, in considering the risks, carefully recognise any specific vulnerabilities of the pupil, including SEND, mental health needs or medical conditions. </w:t>
      </w:r>
    </w:p>
    <w:p w14:paraId="4EEF669B" w14:textId="77777777" w:rsidR="00166A86" w:rsidRDefault="00166A86" w:rsidP="00667D81">
      <w:pPr>
        <w:spacing w:after="0"/>
        <w:rPr>
          <w:rFonts w:asciiTheme="majorHAnsi" w:hAnsiTheme="majorHAnsi" w:cstheme="majorHAnsi"/>
          <w:sz w:val="24"/>
          <w:szCs w:val="24"/>
        </w:rPr>
      </w:pPr>
    </w:p>
    <w:p w14:paraId="33542C7F" w14:textId="77777777" w:rsidR="003D11E7" w:rsidRPr="00667D81" w:rsidRDefault="003D11E7" w:rsidP="00667D81">
      <w:pPr>
        <w:spacing w:after="0"/>
        <w:rPr>
          <w:rFonts w:asciiTheme="majorHAnsi" w:hAnsiTheme="majorHAnsi" w:cstheme="majorHAnsi"/>
          <w:sz w:val="24"/>
          <w:szCs w:val="24"/>
        </w:rPr>
      </w:pPr>
    </w:p>
    <w:p w14:paraId="011368A3" w14:textId="5EE37244" w:rsidR="003D11E7" w:rsidRPr="0055678E" w:rsidRDefault="003D11E7" w:rsidP="00166A86">
      <w:pPr>
        <w:pStyle w:val="ListParagraph"/>
        <w:numPr>
          <w:ilvl w:val="0"/>
          <w:numId w:val="9"/>
        </w:numPr>
        <w:spacing w:after="0"/>
        <w:rPr>
          <w:rFonts w:cs="Arial"/>
          <w:b/>
          <w:bCs/>
          <w:color w:val="4472C4" w:themeColor="accent1"/>
          <w:sz w:val="28"/>
          <w:szCs w:val="28"/>
        </w:rPr>
      </w:pPr>
      <w:r w:rsidRPr="0055678E">
        <w:rPr>
          <w:rFonts w:cs="Arial"/>
          <w:b/>
          <w:bCs/>
          <w:color w:val="4472C4" w:themeColor="accent1"/>
          <w:sz w:val="28"/>
          <w:szCs w:val="28"/>
        </w:rPr>
        <w:t>Safeguarding</w:t>
      </w:r>
    </w:p>
    <w:p w14:paraId="7EE4A238" w14:textId="77777777" w:rsidR="003B1944" w:rsidRPr="00667D81" w:rsidRDefault="003B1944" w:rsidP="00667D81">
      <w:pPr>
        <w:spacing w:after="0"/>
        <w:rPr>
          <w:rFonts w:asciiTheme="majorHAnsi" w:hAnsiTheme="majorHAnsi" w:cstheme="majorHAnsi"/>
          <w:sz w:val="24"/>
          <w:szCs w:val="24"/>
        </w:rPr>
      </w:pPr>
    </w:p>
    <w:p w14:paraId="60A1DC7A" w14:textId="77777777" w:rsidR="003D11E7" w:rsidRDefault="003D11E7" w:rsidP="0055678E">
      <w:pPr>
        <w:spacing w:after="0"/>
        <w:jc w:val="both"/>
        <w:rPr>
          <w:rFonts w:ascii="Arial" w:hAnsi="Arial" w:cs="Arial"/>
          <w:sz w:val="20"/>
          <w:szCs w:val="20"/>
        </w:rPr>
      </w:pPr>
      <w:r w:rsidRPr="0055678E">
        <w:rPr>
          <w:rFonts w:ascii="Arial" w:hAnsi="Arial" w:cs="Arial"/>
          <w:sz w:val="20"/>
          <w:szCs w:val="20"/>
        </w:rPr>
        <w:t xml:space="preserve">The school recognises that changes in behaviour may be an indicator that a pupil </w:t>
      </w:r>
      <w:proofErr w:type="gramStart"/>
      <w:r w:rsidRPr="0055678E">
        <w:rPr>
          <w:rFonts w:ascii="Arial" w:hAnsi="Arial" w:cs="Arial"/>
          <w:sz w:val="20"/>
          <w:szCs w:val="20"/>
        </w:rPr>
        <w:t>is in need of</w:t>
      </w:r>
      <w:proofErr w:type="gramEnd"/>
      <w:r w:rsidRPr="0055678E">
        <w:rPr>
          <w:rFonts w:ascii="Arial" w:hAnsi="Arial" w:cs="Arial"/>
          <w:sz w:val="20"/>
          <w:szCs w:val="20"/>
        </w:rPr>
        <w:t xml:space="preserve"> help or protection. </w:t>
      </w:r>
    </w:p>
    <w:p w14:paraId="1CF03C43" w14:textId="77777777" w:rsidR="007211E2" w:rsidRPr="0055678E" w:rsidRDefault="007211E2" w:rsidP="0055678E">
      <w:pPr>
        <w:spacing w:after="0"/>
        <w:jc w:val="both"/>
        <w:rPr>
          <w:rFonts w:ascii="Arial" w:hAnsi="Arial" w:cs="Arial"/>
          <w:sz w:val="20"/>
          <w:szCs w:val="20"/>
        </w:rPr>
      </w:pPr>
    </w:p>
    <w:p w14:paraId="3C94150E" w14:textId="3245E4B1" w:rsidR="003D11E7" w:rsidRDefault="003D11E7" w:rsidP="0055678E">
      <w:pPr>
        <w:spacing w:after="0"/>
        <w:jc w:val="both"/>
        <w:rPr>
          <w:rFonts w:ascii="Arial" w:hAnsi="Arial" w:cs="Arial"/>
          <w:sz w:val="20"/>
          <w:szCs w:val="20"/>
        </w:rPr>
      </w:pPr>
      <w:r w:rsidRPr="0055678E">
        <w:rPr>
          <w:rFonts w:ascii="Arial" w:hAnsi="Arial" w:cs="Arial"/>
          <w:sz w:val="20"/>
          <w:szCs w:val="20"/>
        </w:rPr>
        <w:t xml:space="preserve">We will consider whether a pupil’s behaviour may be linked to them suffering, or being likely to suffer, significant harm. Where this may be the case, we will follow our child protection and safeguarding policy, and consider whether pastoral support, an early help intervention or a referral to </w:t>
      </w:r>
      <w:r w:rsidR="00027D79" w:rsidRPr="0055678E">
        <w:rPr>
          <w:rFonts w:ascii="Arial" w:hAnsi="Arial" w:cs="Arial"/>
          <w:sz w:val="20"/>
          <w:szCs w:val="20"/>
        </w:rPr>
        <w:t>pupil’s</w:t>
      </w:r>
      <w:r w:rsidRPr="0055678E">
        <w:rPr>
          <w:rFonts w:ascii="Arial" w:hAnsi="Arial" w:cs="Arial"/>
          <w:sz w:val="20"/>
          <w:szCs w:val="20"/>
        </w:rPr>
        <w:t xml:space="preserve"> social care is appropriate. </w:t>
      </w:r>
    </w:p>
    <w:p w14:paraId="2C39BF29" w14:textId="77777777" w:rsidR="007211E2" w:rsidRPr="0055678E" w:rsidRDefault="007211E2" w:rsidP="0055678E">
      <w:pPr>
        <w:spacing w:after="0"/>
        <w:jc w:val="both"/>
        <w:rPr>
          <w:rFonts w:ascii="Arial" w:hAnsi="Arial" w:cs="Arial"/>
          <w:sz w:val="20"/>
          <w:szCs w:val="20"/>
        </w:rPr>
      </w:pPr>
    </w:p>
    <w:p w14:paraId="74302EFA" w14:textId="40E391B3" w:rsidR="003D11E7" w:rsidRPr="0055678E" w:rsidRDefault="003D11E7" w:rsidP="0055678E">
      <w:pPr>
        <w:spacing w:after="0"/>
        <w:jc w:val="both"/>
        <w:rPr>
          <w:rFonts w:ascii="Arial" w:hAnsi="Arial" w:cs="Arial"/>
          <w:sz w:val="20"/>
          <w:szCs w:val="20"/>
        </w:rPr>
      </w:pPr>
      <w:r w:rsidRPr="0055678E">
        <w:rPr>
          <w:rFonts w:ascii="Arial" w:hAnsi="Arial" w:cs="Arial"/>
          <w:sz w:val="20"/>
          <w:szCs w:val="20"/>
        </w:rPr>
        <w:t xml:space="preserve">Please refer to our child protection and safeguarding policy for more information.  The policy can be found at: </w:t>
      </w:r>
      <w:hyperlink r:id="rId11" w:history="1">
        <w:r w:rsidRPr="0055678E">
          <w:rPr>
            <w:rStyle w:val="Hyperlink"/>
            <w:rFonts w:ascii="Arial" w:hAnsi="Arial" w:cs="Arial"/>
            <w:sz w:val="20"/>
            <w:szCs w:val="20"/>
          </w:rPr>
          <w:t>www.cdat.co.uk/our-trust/policies.html</w:t>
        </w:r>
      </w:hyperlink>
    </w:p>
    <w:p w14:paraId="0296CCC9" w14:textId="77777777" w:rsidR="000225FC" w:rsidRPr="0055678E" w:rsidRDefault="000225FC" w:rsidP="0055678E">
      <w:pPr>
        <w:spacing w:after="0"/>
        <w:jc w:val="both"/>
        <w:rPr>
          <w:rFonts w:ascii="Arial" w:hAnsi="Arial" w:cs="Arial"/>
          <w:sz w:val="20"/>
          <w:szCs w:val="20"/>
        </w:rPr>
      </w:pPr>
    </w:p>
    <w:p w14:paraId="296A4E5D" w14:textId="70F2C9D5" w:rsidR="00EE3EB2" w:rsidRPr="0055678E" w:rsidRDefault="00B36D12" w:rsidP="0055678E">
      <w:pPr>
        <w:pStyle w:val="ListParagraph"/>
        <w:numPr>
          <w:ilvl w:val="1"/>
          <w:numId w:val="9"/>
        </w:numPr>
        <w:spacing w:after="0"/>
        <w:jc w:val="both"/>
        <w:rPr>
          <w:rFonts w:cs="Arial"/>
          <w:b/>
          <w:bCs/>
          <w:color w:val="4472C4" w:themeColor="accent1"/>
          <w:szCs w:val="20"/>
        </w:rPr>
      </w:pPr>
      <w:r w:rsidRPr="0055678E">
        <w:rPr>
          <w:rFonts w:cs="Arial"/>
          <w:b/>
          <w:bCs/>
          <w:color w:val="4472C4" w:themeColor="accent1"/>
          <w:szCs w:val="20"/>
        </w:rPr>
        <w:t xml:space="preserve"> </w:t>
      </w:r>
      <w:r w:rsidR="00EE3EB2" w:rsidRPr="0055678E">
        <w:rPr>
          <w:rFonts w:cs="Arial"/>
          <w:b/>
          <w:bCs/>
          <w:color w:val="4472C4" w:themeColor="accent1"/>
          <w:szCs w:val="20"/>
        </w:rPr>
        <w:t xml:space="preserve">Mobile </w:t>
      </w:r>
      <w:r w:rsidR="003B1944" w:rsidRPr="0055678E">
        <w:rPr>
          <w:rFonts w:cs="Arial"/>
          <w:b/>
          <w:bCs/>
          <w:color w:val="4472C4" w:themeColor="accent1"/>
          <w:szCs w:val="20"/>
        </w:rPr>
        <w:t>P</w:t>
      </w:r>
      <w:r w:rsidR="00EE3EB2" w:rsidRPr="0055678E">
        <w:rPr>
          <w:rFonts w:cs="Arial"/>
          <w:b/>
          <w:bCs/>
          <w:color w:val="4472C4" w:themeColor="accent1"/>
          <w:szCs w:val="20"/>
        </w:rPr>
        <w:t xml:space="preserve">hones </w:t>
      </w:r>
    </w:p>
    <w:p w14:paraId="6D8255B8" w14:textId="6E4D1129" w:rsidR="00EE3EB2" w:rsidRPr="0055678E" w:rsidRDefault="00EE3EB2" w:rsidP="0055678E">
      <w:pPr>
        <w:spacing w:after="0"/>
        <w:jc w:val="both"/>
        <w:rPr>
          <w:rFonts w:ascii="Arial" w:hAnsi="Arial" w:cs="Arial"/>
          <w:sz w:val="20"/>
          <w:szCs w:val="20"/>
        </w:rPr>
      </w:pPr>
      <w:r w:rsidRPr="0055678E">
        <w:rPr>
          <w:rFonts w:ascii="Arial" w:hAnsi="Arial" w:cs="Arial"/>
          <w:sz w:val="20"/>
          <w:szCs w:val="20"/>
        </w:rPr>
        <w:t xml:space="preserve">CDAT strongly discourages pupils from bringing mobile phones or other electronic devices into school. If devices are brought into school without prior and formal agreement from the Headteacher, parents will be contacted to collect the </w:t>
      </w:r>
      <w:proofErr w:type="gramStart"/>
      <w:r w:rsidRPr="0055678E">
        <w:rPr>
          <w:rFonts w:ascii="Arial" w:hAnsi="Arial" w:cs="Arial"/>
          <w:sz w:val="20"/>
          <w:szCs w:val="20"/>
        </w:rPr>
        <w:t>device</w:t>
      </w:r>
      <w:proofErr w:type="gramEnd"/>
      <w:r w:rsidRPr="0055678E">
        <w:rPr>
          <w:rFonts w:ascii="Arial" w:hAnsi="Arial" w:cs="Arial"/>
          <w:sz w:val="20"/>
          <w:szCs w:val="20"/>
        </w:rPr>
        <w:t xml:space="preserve"> or the device will be stored securely / safely and returned at the end of the school day.</w:t>
      </w:r>
    </w:p>
    <w:p w14:paraId="5C4DF8C3" w14:textId="77777777" w:rsidR="000225FC" w:rsidRPr="0055678E" w:rsidRDefault="000225FC" w:rsidP="0055678E">
      <w:pPr>
        <w:spacing w:after="0"/>
        <w:jc w:val="both"/>
        <w:rPr>
          <w:rFonts w:ascii="Arial" w:hAnsi="Arial" w:cs="Arial"/>
          <w:sz w:val="20"/>
          <w:szCs w:val="20"/>
        </w:rPr>
      </w:pPr>
    </w:p>
    <w:p w14:paraId="7E1736C3" w14:textId="3D68C4A9" w:rsidR="0017748D" w:rsidRPr="007211E2" w:rsidRDefault="00B36D12" w:rsidP="0055678E">
      <w:pPr>
        <w:pStyle w:val="ListParagraph"/>
        <w:numPr>
          <w:ilvl w:val="1"/>
          <w:numId w:val="9"/>
        </w:numPr>
        <w:spacing w:after="0"/>
        <w:jc w:val="both"/>
        <w:rPr>
          <w:rFonts w:cs="Arial"/>
          <w:color w:val="4472C4" w:themeColor="accent1"/>
          <w:szCs w:val="20"/>
        </w:rPr>
      </w:pPr>
      <w:r w:rsidRPr="007211E2">
        <w:rPr>
          <w:rFonts w:cs="Arial"/>
          <w:b/>
          <w:bCs/>
          <w:color w:val="4472C4" w:themeColor="accent1"/>
          <w:szCs w:val="20"/>
        </w:rPr>
        <w:t xml:space="preserve"> </w:t>
      </w:r>
      <w:r w:rsidR="00613C96" w:rsidRPr="007211E2">
        <w:rPr>
          <w:rFonts w:cs="Arial"/>
          <w:b/>
          <w:bCs/>
          <w:color w:val="4472C4" w:themeColor="accent1"/>
          <w:szCs w:val="20"/>
        </w:rPr>
        <w:t xml:space="preserve">Confiscation, screening and </w:t>
      </w:r>
      <w:proofErr w:type="gramStart"/>
      <w:r w:rsidR="00613C96" w:rsidRPr="007211E2">
        <w:rPr>
          <w:rFonts w:cs="Arial"/>
          <w:b/>
          <w:bCs/>
          <w:color w:val="4472C4" w:themeColor="accent1"/>
          <w:szCs w:val="20"/>
        </w:rPr>
        <w:t>searching</w:t>
      </w:r>
      <w:proofErr w:type="gramEnd"/>
      <w:r w:rsidR="00613C96" w:rsidRPr="007211E2">
        <w:rPr>
          <w:rFonts w:cs="Arial"/>
          <w:color w:val="4472C4" w:themeColor="accent1"/>
          <w:szCs w:val="20"/>
        </w:rPr>
        <w:t xml:space="preserve">             </w:t>
      </w:r>
      <w:r w:rsidR="00613C96" w:rsidRPr="007211E2">
        <w:rPr>
          <w:rFonts w:cs="Arial"/>
          <w:color w:val="4472C4" w:themeColor="accent1"/>
          <w:szCs w:val="20"/>
        </w:rPr>
        <w:tab/>
      </w:r>
    </w:p>
    <w:p w14:paraId="0987015B" w14:textId="77777777" w:rsidR="003B1944" w:rsidRPr="0055678E" w:rsidRDefault="00A75729" w:rsidP="0055678E">
      <w:pPr>
        <w:spacing w:after="0"/>
        <w:jc w:val="both"/>
        <w:rPr>
          <w:rFonts w:ascii="Arial" w:hAnsi="Arial" w:cs="Arial"/>
          <w:sz w:val="20"/>
          <w:szCs w:val="20"/>
          <w:lang w:eastAsia="en-GB"/>
        </w:rPr>
      </w:pPr>
      <w:r w:rsidRPr="0055678E">
        <w:rPr>
          <w:rFonts w:ascii="Arial" w:hAnsi="Arial" w:cs="Arial"/>
          <w:sz w:val="20"/>
          <w:szCs w:val="20"/>
          <w:lang w:eastAsia="en-GB"/>
        </w:rPr>
        <w:t xml:space="preserve">This section outlines the guidelines for searching, screening, and confiscating items from pupils in line with the Department for Education’s (DfE) guidance. </w:t>
      </w:r>
    </w:p>
    <w:p w14:paraId="772E73BC" w14:textId="3F14517D" w:rsidR="00A75729" w:rsidRPr="0055678E" w:rsidRDefault="00A75729" w:rsidP="0055678E">
      <w:pPr>
        <w:spacing w:after="0"/>
        <w:jc w:val="both"/>
        <w:rPr>
          <w:rFonts w:ascii="Arial" w:hAnsi="Arial" w:cs="Arial"/>
          <w:sz w:val="20"/>
          <w:szCs w:val="20"/>
          <w:lang w:eastAsia="en-GB"/>
        </w:rPr>
      </w:pPr>
      <w:r w:rsidRPr="0055678E">
        <w:rPr>
          <w:rFonts w:ascii="Arial" w:hAnsi="Arial" w:cs="Arial"/>
          <w:sz w:val="20"/>
          <w:szCs w:val="20"/>
          <w:lang w:eastAsia="en-GB"/>
        </w:rPr>
        <w:t>Key points include:</w:t>
      </w:r>
    </w:p>
    <w:p w14:paraId="4C1AF2C0" w14:textId="77777777" w:rsidR="00A75729" w:rsidRPr="0055678E" w:rsidRDefault="00A75729" w:rsidP="0055678E">
      <w:pPr>
        <w:pStyle w:val="ListParagraph"/>
        <w:numPr>
          <w:ilvl w:val="0"/>
          <w:numId w:val="37"/>
        </w:numPr>
        <w:spacing w:after="0"/>
        <w:jc w:val="both"/>
        <w:rPr>
          <w:rFonts w:cs="Arial"/>
          <w:szCs w:val="20"/>
          <w:lang w:eastAsia="en-GB"/>
        </w:rPr>
      </w:pPr>
      <w:r w:rsidRPr="0055678E">
        <w:rPr>
          <w:rFonts w:cs="Arial"/>
          <w:szCs w:val="20"/>
          <w:lang w:eastAsia="en-GB"/>
        </w:rPr>
        <w:t xml:space="preserve">Confiscation: Prohibited items found during a search will </w:t>
      </w:r>
      <w:proofErr w:type="gramStart"/>
      <w:r w:rsidRPr="0055678E">
        <w:rPr>
          <w:rFonts w:cs="Arial"/>
          <w:szCs w:val="20"/>
          <w:lang w:eastAsia="en-GB"/>
        </w:rPr>
        <w:t>be confiscated</w:t>
      </w:r>
      <w:proofErr w:type="gramEnd"/>
      <w:r w:rsidRPr="0055678E">
        <w:rPr>
          <w:rFonts w:cs="Arial"/>
          <w:szCs w:val="20"/>
          <w:lang w:eastAsia="en-GB"/>
        </w:rPr>
        <w:t xml:space="preserve"> and not returned. Items harmful to school discipline may </w:t>
      </w:r>
      <w:proofErr w:type="gramStart"/>
      <w:r w:rsidRPr="0055678E">
        <w:rPr>
          <w:rFonts w:cs="Arial"/>
          <w:szCs w:val="20"/>
          <w:lang w:eastAsia="en-GB"/>
        </w:rPr>
        <w:t>be returned</w:t>
      </w:r>
      <w:proofErr w:type="gramEnd"/>
      <w:r w:rsidRPr="0055678E">
        <w:rPr>
          <w:rFonts w:cs="Arial"/>
          <w:szCs w:val="20"/>
          <w:lang w:eastAsia="en-GB"/>
        </w:rPr>
        <w:t xml:space="preserve"> after discussion with senior leaders and parents.</w:t>
      </w:r>
    </w:p>
    <w:p w14:paraId="40DF888A" w14:textId="77777777" w:rsidR="00A75729" w:rsidRPr="0055678E" w:rsidRDefault="00A75729" w:rsidP="0055678E">
      <w:pPr>
        <w:pStyle w:val="ListParagraph"/>
        <w:numPr>
          <w:ilvl w:val="0"/>
          <w:numId w:val="37"/>
        </w:numPr>
        <w:spacing w:after="0"/>
        <w:jc w:val="both"/>
        <w:rPr>
          <w:rFonts w:cs="Arial"/>
          <w:szCs w:val="20"/>
          <w:lang w:eastAsia="en-GB"/>
        </w:rPr>
      </w:pPr>
      <w:r w:rsidRPr="0055678E">
        <w:rPr>
          <w:rFonts w:cs="Arial"/>
          <w:szCs w:val="20"/>
          <w:lang w:eastAsia="en-GB"/>
        </w:rPr>
        <w:t xml:space="preserve">Searching: Searches will only </w:t>
      </w:r>
      <w:proofErr w:type="gramStart"/>
      <w:r w:rsidRPr="0055678E">
        <w:rPr>
          <w:rFonts w:cs="Arial"/>
          <w:szCs w:val="20"/>
          <w:lang w:eastAsia="en-GB"/>
        </w:rPr>
        <w:t>be conducted</w:t>
      </w:r>
      <w:proofErr w:type="gramEnd"/>
      <w:r w:rsidRPr="0055678E">
        <w:rPr>
          <w:rFonts w:cs="Arial"/>
          <w:szCs w:val="20"/>
          <w:lang w:eastAsia="en-GB"/>
        </w:rPr>
        <w:t xml:space="preserve"> by authorized staff, typically of the same sex as the pupil. In urgent cases, a staff member of </w:t>
      </w:r>
      <w:proofErr w:type="gramStart"/>
      <w:r w:rsidRPr="0055678E">
        <w:rPr>
          <w:rFonts w:cs="Arial"/>
          <w:szCs w:val="20"/>
          <w:lang w:eastAsia="en-GB"/>
        </w:rPr>
        <w:t>the opposite sex</w:t>
      </w:r>
      <w:proofErr w:type="gramEnd"/>
      <w:r w:rsidRPr="0055678E">
        <w:rPr>
          <w:rFonts w:cs="Arial"/>
          <w:szCs w:val="20"/>
          <w:lang w:eastAsia="en-GB"/>
        </w:rPr>
        <w:t xml:space="preserve"> may search without a witness. The pupil will </w:t>
      </w:r>
      <w:proofErr w:type="gramStart"/>
      <w:r w:rsidRPr="0055678E">
        <w:rPr>
          <w:rFonts w:cs="Arial"/>
          <w:szCs w:val="20"/>
          <w:lang w:eastAsia="en-GB"/>
        </w:rPr>
        <w:t>be informed</w:t>
      </w:r>
      <w:proofErr w:type="gramEnd"/>
      <w:r w:rsidRPr="0055678E">
        <w:rPr>
          <w:rFonts w:cs="Arial"/>
          <w:szCs w:val="20"/>
          <w:lang w:eastAsia="en-GB"/>
        </w:rPr>
        <w:t xml:space="preserve"> about the search process, and if they refuse, sanctions may be applied. Reasonable force may </w:t>
      </w:r>
      <w:proofErr w:type="gramStart"/>
      <w:r w:rsidRPr="0055678E">
        <w:rPr>
          <w:rFonts w:cs="Arial"/>
          <w:szCs w:val="20"/>
          <w:lang w:eastAsia="en-GB"/>
        </w:rPr>
        <w:t>be used</w:t>
      </w:r>
      <w:proofErr w:type="gramEnd"/>
      <w:r w:rsidRPr="0055678E">
        <w:rPr>
          <w:rFonts w:cs="Arial"/>
          <w:szCs w:val="20"/>
          <w:lang w:eastAsia="en-GB"/>
        </w:rPr>
        <w:t xml:space="preserve"> to conduct a search for prohibited items.</w:t>
      </w:r>
    </w:p>
    <w:p w14:paraId="5A85F956" w14:textId="77777777" w:rsidR="00A75729" w:rsidRPr="0055678E" w:rsidRDefault="00A75729" w:rsidP="0055678E">
      <w:pPr>
        <w:pStyle w:val="ListParagraph"/>
        <w:numPr>
          <w:ilvl w:val="0"/>
          <w:numId w:val="37"/>
        </w:numPr>
        <w:spacing w:after="0"/>
        <w:jc w:val="both"/>
        <w:rPr>
          <w:rFonts w:cs="Arial"/>
          <w:szCs w:val="20"/>
          <w:lang w:eastAsia="en-GB"/>
        </w:rPr>
      </w:pPr>
      <w:r w:rsidRPr="0055678E">
        <w:rPr>
          <w:rFonts w:cs="Arial"/>
          <w:szCs w:val="20"/>
          <w:lang w:eastAsia="en-GB"/>
        </w:rPr>
        <w:t xml:space="preserve">Searching Possessions: Pupils’ possessions, including bags, desks, and lockers, can </w:t>
      </w:r>
      <w:proofErr w:type="gramStart"/>
      <w:r w:rsidRPr="0055678E">
        <w:rPr>
          <w:rFonts w:cs="Arial"/>
          <w:szCs w:val="20"/>
          <w:lang w:eastAsia="en-GB"/>
        </w:rPr>
        <w:t>be searched</w:t>
      </w:r>
      <w:proofErr w:type="gramEnd"/>
      <w:r w:rsidRPr="0055678E">
        <w:rPr>
          <w:rFonts w:cs="Arial"/>
          <w:szCs w:val="20"/>
          <w:lang w:eastAsia="en-GB"/>
        </w:rPr>
        <w:t xml:space="preserve"> with or without consent for prohibited items. In urgent situations, </w:t>
      </w:r>
      <w:proofErr w:type="gramStart"/>
      <w:r w:rsidRPr="0055678E">
        <w:rPr>
          <w:rFonts w:cs="Arial"/>
          <w:szCs w:val="20"/>
          <w:lang w:eastAsia="en-GB"/>
        </w:rPr>
        <w:t>a search may be conducted by one staff member</w:t>
      </w:r>
      <w:proofErr w:type="gramEnd"/>
      <w:r w:rsidRPr="0055678E">
        <w:rPr>
          <w:rFonts w:cs="Arial"/>
          <w:szCs w:val="20"/>
          <w:lang w:eastAsia="en-GB"/>
        </w:rPr>
        <w:t>.</w:t>
      </w:r>
    </w:p>
    <w:p w14:paraId="60BB44F6" w14:textId="77777777" w:rsidR="00A75729" w:rsidRPr="0055678E" w:rsidRDefault="00A75729" w:rsidP="0055678E">
      <w:pPr>
        <w:pStyle w:val="ListParagraph"/>
        <w:numPr>
          <w:ilvl w:val="0"/>
          <w:numId w:val="37"/>
        </w:numPr>
        <w:spacing w:after="0"/>
        <w:jc w:val="both"/>
        <w:rPr>
          <w:rFonts w:cs="Arial"/>
          <w:szCs w:val="20"/>
          <w:lang w:eastAsia="en-GB"/>
        </w:rPr>
      </w:pPr>
      <w:r w:rsidRPr="0055678E">
        <w:rPr>
          <w:rFonts w:cs="Arial"/>
          <w:szCs w:val="20"/>
          <w:lang w:eastAsia="en-GB"/>
        </w:rPr>
        <w:t xml:space="preserve">Reporting and Support: Any search for prohibited items must </w:t>
      </w:r>
      <w:proofErr w:type="gramStart"/>
      <w:r w:rsidRPr="0055678E">
        <w:rPr>
          <w:rFonts w:cs="Arial"/>
          <w:szCs w:val="20"/>
          <w:lang w:eastAsia="en-GB"/>
        </w:rPr>
        <w:t>be reported</w:t>
      </w:r>
      <w:proofErr w:type="gramEnd"/>
      <w:r w:rsidRPr="0055678E">
        <w:rPr>
          <w:rFonts w:cs="Arial"/>
          <w:szCs w:val="20"/>
          <w:lang w:eastAsia="en-GB"/>
        </w:rPr>
        <w:t xml:space="preserve"> to the designated safeguarding lead (DSL) and parents/carers will be informed. The school will assess whether the pupil needs support after a search, especially if a safeguarding concern </w:t>
      </w:r>
      <w:proofErr w:type="gramStart"/>
      <w:r w:rsidRPr="0055678E">
        <w:rPr>
          <w:rFonts w:cs="Arial"/>
          <w:szCs w:val="20"/>
          <w:lang w:eastAsia="en-GB"/>
        </w:rPr>
        <w:t>is identified</w:t>
      </w:r>
      <w:proofErr w:type="gramEnd"/>
      <w:r w:rsidRPr="0055678E">
        <w:rPr>
          <w:rFonts w:cs="Arial"/>
          <w:szCs w:val="20"/>
          <w:lang w:eastAsia="en-GB"/>
        </w:rPr>
        <w:t>.</w:t>
      </w:r>
    </w:p>
    <w:p w14:paraId="0B5180B7" w14:textId="77777777" w:rsidR="00A75729" w:rsidRPr="0055678E" w:rsidRDefault="00A75729" w:rsidP="0055678E">
      <w:pPr>
        <w:pStyle w:val="ListParagraph"/>
        <w:numPr>
          <w:ilvl w:val="0"/>
          <w:numId w:val="37"/>
        </w:numPr>
        <w:spacing w:after="0"/>
        <w:jc w:val="both"/>
        <w:rPr>
          <w:rFonts w:cs="Arial"/>
          <w:szCs w:val="20"/>
          <w:lang w:eastAsia="en-GB"/>
        </w:rPr>
      </w:pPr>
      <w:r w:rsidRPr="0055678E">
        <w:rPr>
          <w:rFonts w:cs="Arial"/>
          <w:szCs w:val="20"/>
          <w:lang w:eastAsia="en-GB"/>
        </w:rPr>
        <w:lastRenderedPageBreak/>
        <w:t xml:space="preserve">Strip Searches: </w:t>
      </w:r>
      <w:proofErr w:type="gramStart"/>
      <w:r w:rsidRPr="0055678E">
        <w:rPr>
          <w:rFonts w:cs="Arial"/>
          <w:szCs w:val="20"/>
          <w:lang w:eastAsia="en-GB"/>
        </w:rPr>
        <w:t>Strip searches (removal of clothing beyond outerwear) can only be conducted by police</w:t>
      </w:r>
      <w:proofErr w:type="gramEnd"/>
      <w:r w:rsidRPr="0055678E">
        <w:rPr>
          <w:rFonts w:cs="Arial"/>
          <w:szCs w:val="20"/>
          <w:lang w:eastAsia="en-GB"/>
        </w:rPr>
        <w:t xml:space="preserve">. The school will ensure that any such search is </w:t>
      </w:r>
      <w:proofErr w:type="gramStart"/>
      <w:r w:rsidRPr="0055678E">
        <w:rPr>
          <w:rFonts w:cs="Arial"/>
          <w:szCs w:val="20"/>
          <w:lang w:eastAsia="en-GB"/>
        </w:rPr>
        <w:t>necessary</w:t>
      </w:r>
      <w:proofErr w:type="gramEnd"/>
      <w:r w:rsidRPr="0055678E">
        <w:rPr>
          <w:rFonts w:cs="Arial"/>
          <w:szCs w:val="20"/>
          <w:lang w:eastAsia="en-GB"/>
        </w:rPr>
        <w:t xml:space="preserve"> and the pupil’s wellbeing is considered. Parents/carers will </w:t>
      </w:r>
      <w:proofErr w:type="gramStart"/>
      <w:r w:rsidRPr="0055678E">
        <w:rPr>
          <w:rFonts w:cs="Arial"/>
          <w:szCs w:val="20"/>
          <w:lang w:eastAsia="en-GB"/>
        </w:rPr>
        <w:t>be notified</w:t>
      </w:r>
      <w:proofErr w:type="gramEnd"/>
      <w:r w:rsidRPr="0055678E">
        <w:rPr>
          <w:rFonts w:cs="Arial"/>
          <w:szCs w:val="20"/>
          <w:lang w:eastAsia="en-GB"/>
        </w:rPr>
        <w:t xml:space="preserve"> beforehand, and an appropriate adult will be present during the search.</w:t>
      </w:r>
    </w:p>
    <w:p w14:paraId="50C39CCF" w14:textId="3FC48E72" w:rsidR="00A75729" w:rsidRPr="0055678E" w:rsidRDefault="00A75729" w:rsidP="0055678E">
      <w:pPr>
        <w:pStyle w:val="ListParagraph"/>
        <w:numPr>
          <w:ilvl w:val="0"/>
          <w:numId w:val="37"/>
        </w:numPr>
        <w:spacing w:after="0"/>
        <w:jc w:val="both"/>
        <w:rPr>
          <w:rFonts w:cs="Arial"/>
          <w:szCs w:val="20"/>
          <w:lang w:eastAsia="en-GB"/>
        </w:rPr>
      </w:pPr>
      <w:r w:rsidRPr="0055678E">
        <w:rPr>
          <w:rFonts w:cs="Arial"/>
          <w:szCs w:val="20"/>
          <w:lang w:eastAsia="en-GB"/>
        </w:rPr>
        <w:t xml:space="preserve">Post-Search Care: After a strip search, pupils will </w:t>
      </w:r>
      <w:proofErr w:type="gramStart"/>
      <w:r w:rsidRPr="0055678E">
        <w:rPr>
          <w:rFonts w:cs="Arial"/>
          <w:szCs w:val="20"/>
          <w:lang w:eastAsia="en-GB"/>
        </w:rPr>
        <w:t>be supported</w:t>
      </w:r>
      <w:proofErr w:type="gramEnd"/>
      <w:r w:rsidRPr="0055678E">
        <w:rPr>
          <w:rFonts w:cs="Arial"/>
          <w:szCs w:val="20"/>
          <w:lang w:eastAsia="en-GB"/>
        </w:rPr>
        <w:t xml:space="preserve"> and given the chance to express their views. The school will assess if further support </w:t>
      </w:r>
      <w:proofErr w:type="gramStart"/>
      <w:r w:rsidRPr="0055678E">
        <w:rPr>
          <w:rFonts w:cs="Arial"/>
          <w:szCs w:val="20"/>
          <w:lang w:eastAsia="en-GB"/>
        </w:rPr>
        <w:t>is needed</w:t>
      </w:r>
      <w:proofErr w:type="gramEnd"/>
      <w:r w:rsidRPr="0055678E">
        <w:rPr>
          <w:rFonts w:cs="Arial"/>
          <w:szCs w:val="20"/>
          <w:lang w:eastAsia="en-GB"/>
        </w:rPr>
        <w:t xml:space="preserve"> and may refer to </w:t>
      </w:r>
      <w:proofErr w:type="gramStart"/>
      <w:r w:rsidR="00027D79" w:rsidRPr="0055678E">
        <w:rPr>
          <w:rFonts w:cs="Arial"/>
          <w:szCs w:val="20"/>
          <w:lang w:eastAsia="en-GB"/>
        </w:rPr>
        <w:t>pupil’s</w:t>
      </w:r>
      <w:proofErr w:type="gramEnd"/>
      <w:r w:rsidRPr="0055678E">
        <w:rPr>
          <w:rFonts w:cs="Arial"/>
          <w:szCs w:val="20"/>
          <w:lang w:eastAsia="en-GB"/>
        </w:rPr>
        <w:t xml:space="preserve"> social care if appropriate.</w:t>
      </w:r>
    </w:p>
    <w:p w14:paraId="3FF19A70" w14:textId="77777777" w:rsidR="003B1944" w:rsidRPr="0055678E" w:rsidRDefault="003B1944" w:rsidP="0055678E">
      <w:pPr>
        <w:spacing w:after="0"/>
        <w:jc w:val="both"/>
        <w:rPr>
          <w:rFonts w:ascii="Arial" w:hAnsi="Arial" w:cs="Arial"/>
          <w:sz w:val="20"/>
          <w:szCs w:val="20"/>
          <w:lang w:eastAsia="en-GB"/>
        </w:rPr>
      </w:pPr>
    </w:p>
    <w:p w14:paraId="7B63911B" w14:textId="1B4BA47A" w:rsidR="00A75729" w:rsidRPr="0055678E" w:rsidRDefault="00A75729" w:rsidP="0055678E">
      <w:pPr>
        <w:spacing w:after="0"/>
        <w:jc w:val="both"/>
        <w:rPr>
          <w:rFonts w:ascii="Arial" w:hAnsi="Arial" w:cs="Arial"/>
          <w:sz w:val="20"/>
          <w:szCs w:val="20"/>
          <w:lang w:eastAsia="en-GB"/>
        </w:rPr>
      </w:pPr>
      <w:r w:rsidRPr="0055678E">
        <w:rPr>
          <w:rFonts w:ascii="Arial" w:hAnsi="Arial" w:cs="Arial"/>
          <w:sz w:val="20"/>
          <w:szCs w:val="20"/>
          <w:lang w:eastAsia="en-GB"/>
        </w:rPr>
        <w:t>This policy ensures that searches are carried out with respect for pupil rights and safety, with clear communication and oversight.</w:t>
      </w:r>
    </w:p>
    <w:p w14:paraId="0F3C1BAB" w14:textId="77777777" w:rsidR="007211E2" w:rsidRDefault="007211E2" w:rsidP="007211E2">
      <w:pPr>
        <w:spacing w:after="0"/>
        <w:jc w:val="both"/>
        <w:rPr>
          <w:rFonts w:ascii="Arial" w:hAnsi="Arial" w:cs="Arial"/>
          <w:sz w:val="20"/>
          <w:szCs w:val="20"/>
        </w:rPr>
      </w:pPr>
    </w:p>
    <w:p w14:paraId="398A6BAD" w14:textId="01395344" w:rsidR="00797D7B" w:rsidRPr="007211E2" w:rsidRDefault="000225FC" w:rsidP="007211E2">
      <w:pPr>
        <w:spacing w:after="0"/>
        <w:jc w:val="both"/>
        <w:rPr>
          <w:rFonts w:ascii="Arial" w:hAnsi="Arial" w:cs="Arial"/>
          <w:b/>
          <w:bCs/>
          <w:color w:val="4472C4" w:themeColor="accent1"/>
          <w:sz w:val="20"/>
          <w:szCs w:val="20"/>
          <w:lang w:eastAsia="en-GB"/>
        </w:rPr>
      </w:pPr>
      <w:r w:rsidRPr="007211E2">
        <w:rPr>
          <w:rFonts w:ascii="Arial" w:hAnsi="Arial" w:cs="Arial"/>
          <w:b/>
          <w:bCs/>
          <w:color w:val="4472C4" w:themeColor="accent1"/>
          <w:sz w:val="20"/>
          <w:szCs w:val="20"/>
          <w:lang w:eastAsia="en-GB"/>
        </w:rPr>
        <w:t xml:space="preserve">9.3 </w:t>
      </w:r>
      <w:r w:rsidR="00613C96" w:rsidRPr="007211E2">
        <w:rPr>
          <w:rFonts w:ascii="Arial" w:hAnsi="Arial" w:cs="Arial"/>
          <w:b/>
          <w:bCs/>
          <w:color w:val="4472C4" w:themeColor="accent1"/>
          <w:sz w:val="20"/>
          <w:szCs w:val="20"/>
        </w:rPr>
        <w:t xml:space="preserve">Off-site </w:t>
      </w:r>
      <w:r w:rsidR="00477114" w:rsidRPr="007211E2">
        <w:rPr>
          <w:rFonts w:ascii="Arial" w:hAnsi="Arial" w:cs="Arial"/>
          <w:b/>
          <w:bCs/>
          <w:color w:val="4472C4" w:themeColor="accent1"/>
          <w:sz w:val="20"/>
          <w:szCs w:val="20"/>
        </w:rPr>
        <w:t>anti-social behaviour</w:t>
      </w:r>
    </w:p>
    <w:p w14:paraId="0A09298E" w14:textId="40440E15" w:rsidR="00613C96" w:rsidRPr="0055678E" w:rsidRDefault="00477114" w:rsidP="0055678E">
      <w:pPr>
        <w:spacing w:after="0"/>
        <w:jc w:val="both"/>
        <w:rPr>
          <w:rFonts w:ascii="Arial" w:hAnsi="Arial" w:cs="Arial"/>
          <w:sz w:val="20"/>
          <w:szCs w:val="20"/>
        </w:rPr>
      </w:pPr>
      <w:r w:rsidRPr="0055678E">
        <w:rPr>
          <w:rFonts w:ascii="Arial" w:hAnsi="Arial" w:cs="Arial"/>
          <w:sz w:val="20"/>
          <w:szCs w:val="20"/>
        </w:rPr>
        <w:t>Consequences</w:t>
      </w:r>
      <w:r w:rsidR="00613C96" w:rsidRPr="0055678E">
        <w:rPr>
          <w:rFonts w:ascii="Arial" w:hAnsi="Arial" w:cs="Arial"/>
          <w:sz w:val="20"/>
          <w:szCs w:val="20"/>
        </w:rPr>
        <w:t xml:space="preserve"> may be applied where a pupil has </w:t>
      </w:r>
      <w:r w:rsidR="00BB10CC" w:rsidRPr="0055678E">
        <w:rPr>
          <w:rFonts w:ascii="Arial" w:hAnsi="Arial" w:cs="Arial"/>
          <w:sz w:val="20"/>
          <w:szCs w:val="20"/>
        </w:rPr>
        <w:t>displayed anti-social behaviour</w:t>
      </w:r>
      <w:r w:rsidR="00613C96" w:rsidRPr="0055678E">
        <w:rPr>
          <w:rFonts w:ascii="Arial" w:hAnsi="Arial" w:cs="Arial"/>
          <w:sz w:val="20"/>
          <w:szCs w:val="20"/>
        </w:rPr>
        <w:t xml:space="preserve"> off-site when representing the school. </w:t>
      </w:r>
      <w:r w:rsidR="00BB10CC" w:rsidRPr="0055678E">
        <w:rPr>
          <w:rFonts w:ascii="Arial" w:hAnsi="Arial" w:cs="Arial"/>
          <w:sz w:val="20"/>
          <w:szCs w:val="20"/>
        </w:rPr>
        <w:t xml:space="preserve">For example, when: </w:t>
      </w:r>
    </w:p>
    <w:p w14:paraId="1C8BDA5F" w14:textId="4A0328A8" w:rsidR="00613C96" w:rsidRPr="0055678E" w:rsidRDefault="00613C96" w:rsidP="0055678E">
      <w:pPr>
        <w:pStyle w:val="ListParagraph"/>
        <w:numPr>
          <w:ilvl w:val="0"/>
          <w:numId w:val="26"/>
        </w:numPr>
        <w:spacing w:after="0"/>
        <w:jc w:val="both"/>
        <w:rPr>
          <w:rFonts w:cs="Arial"/>
          <w:szCs w:val="20"/>
        </w:rPr>
      </w:pPr>
      <w:r w:rsidRPr="0055678E">
        <w:rPr>
          <w:rFonts w:cs="Arial"/>
          <w:szCs w:val="20"/>
        </w:rPr>
        <w:t>Taking part in any school-organised or school-related activity (</w:t>
      </w:r>
      <w:proofErr w:type="gramStart"/>
      <w:r w:rsidRPr="0055678E">
        <w:rPr>
          <w:rFonts w:cs="Arial"/>
          <w:szCs w:val="20"/>
        </w:rPr>
        <w:t>e.g.</w:t>
      </w:r>
      <w:proofErr w:type="gramEnd"/>
      <w:r w:rsidRPr="0055678E">
        <w:rPr>
          <w:rFonts w:cs="Arial"/>
          <w:szCs w:val="20"/>
        </w:rPr>
        <w:t xml:space="preserve"> school trips)</w:t>
      </w:r>
    </w:p>
    <w:p w14:paraId="3C452150" w14:textId="66354F0F" w:rsidR="00613C96" w:rsidRPr="0055678E" w:rsidRDefault="00613C96" w:rsidP="0055678E">
      <w:pPr>
        <w:pStyle w:val="ListParagraph"/>
        <w:numPr>
          <w:ilvl w:val="0"/>
          <w:numId w:val="26"/>
        </w:numPr>
        <w:spacing w:after="0"/>
        <w:jc w:val="both"/>
        <w:rPr>
          <w:rFonts w:cs="Arial"/>
          <w:szCs w:val="20"/>
        </w:rPr>
      </w:pPr>
      <w:r w:rsidRPr="0055678E">
        <w:rPr>
          <w:rFonts w:cs="Arial"/>
          <w:szCs w:val="20"/>
        </w:rPr>
        <w:t>Travelling to or from school</w:t>
      </w:r>
    </w:p>
    <w:p w14:paraId="431BD9BF" w14:textId="3F20C360" w:rsidR="00613C96" w:rsidRPr="0055678E" w:rsidRDefault="00613C96" w:rsidP="0055678E">
      <w:pPr>
        <w:pStyle w:val="ListParagraph"/>
        <w:numPr>
          <w:ilvl w:val="0"/>
          <w:numId w:val="26"/>
        </w:numPr>
        <w:spacing w:after="0"/>
        <w:jc w:val="both"/>
        <w:rPr>
          <w:rFonts w:cs="Arial"/>
          <w:szCs w:val="20"/>
        </w:rPr>
      </w:pPr>
      <w:r w:rsidRPr="0055678E">
        <w:rPr>
          <w:rFonts w:cs="Arial"/>
          <w:szCs w:val="20"/>
        </w:rPr>
        <w:t>Wearing school uniform</w:t>
      </w:r>
    </w:p>
    <w:p w14:paraId="1E7D4C81" w14:textId="3BC4EF3E" w:rsidR="00613C96" w:rsidRDefault="00613C96" w:rsidP="0055678E">
      <w:pPr>
        <w:pStyle w:val="ListParagraph"/>
        <w:numPr>
          <w:ilvl w:val="0"/>
          <w:numId w:val="26"/>
        </w:numPr>
        <w:spacing w:after="0"/>
        <w:jc w:val="both"/>
        <w:rPr>
          <w:rFonts w:cs="Arial"/>
          <w:szCs w:val="20"/>
        </w:rPr>
      </w:pPr>
      <w:r w:rsidRPr="0055678E">
        <w:rPr>
          <w:rFonts w:cs="Arial"/>
          <w:szCs w:val="20"/>
        </w:rPr>
        <w:t>In any other way identifiable as a pupil of our school</w:t>
      </w:r>
    </w:p>
    <w:p w14:paraId="220F5571" w14:textId="77777777" w:rsidR="007211E2" w:rsidRPr="0055678E" w:rsidRDefault="007211E2" w:rsidP="007211E2">
      <w:pPr>
        <w:pStyle w:val="ListParagraph"/>
        <w:spacing w:after="0"/>
        <w:jc w:val="both"/>
        <w:rPr>
          <w:rFonts w:cs="Arial"/>
          <w:szCs w:val="20"/>
        </w:rPr>
      </w:pPr>
    </w:p>
    <w:p w14:paraId="47ECBBB7" w14:textId="12977FC3" w:rsidR="00613C96" w:rsidRPr="0055678E" w:rsidRDefault="00BB10CC" w:rsidP="0055678E">
      <w:pPr>
        <w:spacing w:after="0"/>
        <w:jc w:val="both"/>
        <w:rPr>
          <w:rFonts w:ascii="Arial" w:hAnsi="Arial" w:cs="Arial"/>
          <w:sz w:val="20"/>
          <w:szCs w:val="20"/>
        </w:rPr>
      </w:pPr>
      <w:r w:rsidRPr="0055678E">
        <w:rPr>
          <w:rFonts w:ascii="Arial" w:hAnsi="Arial" w:cs="Arial"/>
          <w:sz w:val="20"/>
          <w:szCs w:val="20"/>
        </w:rPr>
        <w:t>Consequences</w:t>
      </w:r>
      <w:r w:rsidR="00613C96" w:rsidRPr="0055678E">
        <w:rPr>
          <w:rFonts w:ascii="Arial" w:hAnsi="Arial" w:cs="Arial"/>
          <w:sz w:val="20"/>
          <w:szCs w:val="20"/>
        </w:rPr>
        <w:t xml:space="preserve"> may also be applied where a pupil has </w:t>
      </w:r>
      <w:r w:rsidRPr="0055678E">
        <w:rPr>
          <w:rFonts w:ascii="Arial" w:hAnsi="Arial" w:cs="Arial"/>
          <w:sz w:val="20"/>
          <w:szCs w:val="20"/>
        </w:rPr>
        <w:t>displayed anti-social behaviour</w:t>
      </w:r>
      <w:r w:rsidR="00613C96" w:rsidRPr="0055678E">
        <w:rPr>
          <w:rFonts w:ascii="Arial" w:hAnsi="Arial" w:cs="Arial"/>
          <w:sz w:val="20"/>
          <w:szCs w:val="20"/>
        </w:rPr>
        <w:t xml:space="preserve"> off-site, at any time, </w:t>
      </w:r>
      <w:proofErr w:type="gramStart"/>
      <w:r w:rsidR="00613C96" w:rsidRPr="0055678E">
        <w:rPr>
          <w:rFonts w:ascii="Arial" w:hAnsi="Arial" w:cs="Arial"/>
          <w:sz w:val="20"/>
          <w:szCs w:val="20"/>
        </w:rPr>
        <w:t>whether or not</w:t>
      </w:r>
      <w:proofErr w:type="gramEnd"/>
      <w:r w:rsidR="00613C96" w:rsidRPr="0055678E">
        <w:rPr>
          <w:rFonts w:ascii="Arial" w:hAnsi="Arial" w:cs="Arial"/>
          <w:sz w:val="20"/>
          <w:szCs w:val="20"/>
        </w:rPr>
        <w:t xml:space="preserve"> the conditions above apply, if the </w:t>
      </w:r>
      <w:r w:rsidRPr="0055678E">
        <w:rPr>
          <w:rFonts w:ascii="Arial" w:hAnsi="Arial" w:cs="Arial"/>
          <w:sz w:val="20"/>
          <w:szCs w:val="20"/>
        </w:rPr>
        <w:t>behaviour</w:t>
      </w:r>
      <w:r w:rsidR="00613C96" w:rsidRPr="0055678E">
        <w:rPr>
          <w:rFonts w:ascii="Arial" w:hAnsi="Arial" w:cs="Arial"/>
          <w:sz w:val="20"/>
          <w:szCs w:val="20"/>
        </w:rPr>
        <w:t>:</w:t>
      </w:r>
    </w:p>
    <w:p w14:paraId="5FEA46ED" w14:textId="63560007" w:rsidR="00613C96" w:rsidRPr="0055678E" w:rsidRDefault="00613C96" w:rsidP="0055678E">
      <w:pPr>
        <w:pStyle w:val="ListParagraph"/>
        <w:numPr>
          <w:ilvl w:val="0"/>
          <w:numId w:val="27"/>
        </w:numPr>
        <w:spacing w:after="0"/>
        <w:jc w:val="both"/>
        <w:rPr>
          <w:rFonts w:cs="Arial"/>
          <w:szCs w:val="20"/>
        </w:rPr>
      </w:pPr>
      <w:r w:rsidRPr="0055678E">
        <w:rPr>
          <w:rFonts w:cs="Arial"/>
          <w:szCs w:val="20"/>
        </w:rPr>
        <w:t xml:space="preserve">Could have repercussions for the orderly running of the </w:t>
      </w:r>
      <w:proofErr w:type="gramStart"/>
      <w:r w:rsidRPr="0055678E">
        <w:rPr>
          <w:rFonts w:cs="Arial"/>
          <w:szCs w:val="20"/>
        </w:rPr>
        <w:t>school</w:t>
      </w:r>
      <w:proofErr w:type="gramEnd"/>
    </w:p>
    <w:p w14:paraId="39AFDE12" w14:textId="00E56BD3" w:rsidR="00613C96" w:rsidRPr="0055678E" w:rsidRDefault="00613C96" w:rsidP="0055678E">
      <w:pPr>
        <w:pStyle w:val="ListParagraph"/>
        <w:numPr>
          <w:ilvl w:val="0"/>
          <w:numId w:val="27"/>
        </w:numPr>
        <w:spacing w:after="0"/>
        <w:jc w:val="both"/>
        <w:rPr>
          <w:rFonts w:cs="Arial"/>
          <w:szCs w:val="20"/>
        </w:rPr>
      </w:pPr>
      <w:r w:rsidRPr="0055678E">
        <w:rPr>
          <w:rFonts w:cs="Arial"/>
          <w:szCs w:val="20"/>
        </w:rPr>
        <w:t xml:space="preserve">Poses a threat to another </w:t>
      </w:r>
      <w:proofErr w:type="gramStart"/>
      <w:r w:rsidRPr="0055678E">
        <w:rPr>
          <w:rFonts w:cs="Arial"/>
          <w:szCs w:val="20"/>
        </w:rPr>
        <w:t>pupil</w:t>
      </w:r>
      <w:proofErr w:type="gramEnd"/>
      <w:r w:rsidRPr="0055678E">
        <w:rPr>
          <w:rFonts w:cs="Arial"/>
          <w:szCs w:val="20"/>
        </w:rPr>
        <w:t> </w:t>
      </w:r>
    </w:p>
    <w:p w14:paraId="2AE72890" w14:textId="789CC378" w:rsidR="00613C96" w:rsidRDefault="00613C96" w:rsidP="0055678E">
      <w:pPr>
        <w:pStyle w:val="ListParagraph"/>
        <w:numPr>
          <w:ilvl w:val="0"/>
          <w:numId w:val="27"/>
        </w:numPr>
        <w:spacing w:after="0"/>
        <w:jc w:val="both"/>
        <w:rPr>
          <w:rFonts w:cs="Arial"/>
          <w:szCs w:val="20"/>
        </w:rPr>
      </w:pPr>
      <w:r w:rsidRPr="0055678E">
        <w:rPr>
          <w:rFonts w:cs="Arial"/>
          <w:szCs w:val="20"/>
        </w:rPr>
        <w:t xml:space="preserve">Could adversely affect the reputation of the </w:t>
      </w:r>
      <w:proofErr w:type="gramStart"/>
      <w:r w:rsidRPr="0055678E">
        <w:rPr>
          <w:rFonts w:cs="Arial"/>
          <w:szCs w:val="20"/>
        </w:rPr>
        <w:t>school</w:t>
      </w:r>
      <w:proofErr w:type="gramEnd"/>
    </w:p>
    <w:p w14:paraId="570A84A6" w14:textId="77777777" w:rsidR="007211E2" w:rsidRPr="0055678E" w:rsidRDefault="007211E2" w:rsidP="007211E2">
      <w:pPr>
        <w:pStyle w:val="ListParagraph"/>
        <w:spacing w:after="0"/>
        <w:jc w:val="both"/>
        <w:rPr>
          <w:rFonts w:cs="Arial"/>
          <w:szCs w:val="20"/>
        </w:rPr>
      </w:pPr>
    </w:p>
    <w:p w14:paraId="010BF5DB" w14:textId="316C3D1A" w:rsidR="00613C96" w:rsidRPr="0055678E" w:rsidRDefault="00BB10CC" w:rsidP="0055678E">
      <w:pPr>
        <w:spacing w:after="0"/>
        <w:jc w:val="both"/>
        <w:rPr>
          <w:rFonts w:ascii="Arial" w:hAnsi="Arial" w:cs="Arial"/>
          <w:sz w:val="20"/>
          <w:szCs w:val="20"/>
        </w:rPr>
      </w:pPr>
      <w:r w:rsidRPr="0055678E">
        <w:rPr>
          <w:rFonts w:ascii="Arial" w:hAnsi="Arial" w:cs="Arial"/>
          <w:sz w:val="20"/>
          <w:szCs w:val="20"/>
        </w:rPr>
        <w:t>Consequences</w:t>
      </w:r>
      <w:r w:rsidR="00613C96" w:rsidRPr="0055678E">
        <w:rPr>
          <w:rFonts w:ascii="Arial" w:hAnsi="Arial" w:cs="Arial"/>
          <w:sz w:val="20"/>
          <w:szCs w:val="20"/>
        </w:rPr>
        <w:t xml:space="preserve"> will only be given out on school premises or elsewhere when the pupil is under the lawful control of a staff member (e.g. on a school-organised trip).</w:t>
      </w:r>
    </w:p>
    <w:p w14:paraId="692DF94F" w14:textId="77777777" w:rsidR="007211E2" w:rsidRDefault="007211E2" w:rsidP="007211E2">
      <w:pPr>
        <w:spacing w:after="0"/>
        <w:jc w:val="both"/>
        <w:rPr>
          <w:rFonts w:ascii="Arial" w:hAnsi="Arial" w:cs="Arial"/>
          <w:sz w:val="20"/>
          <w:szCs w:val="20"/>
        </w:rPr>
      </w:pPr>
    </w:p>
    <w:p w14:paraId="548CB463" w14:textId="4D8457ED" w:rsidR="00797D7B" w:rsidRPr="007211E2" w:rsidRDefault="000225FC" w:rsidP="007211E2">
      <w:pPr>
        <w:spacing w:after="0"/>
        <w:jc w:val="both"/>
        <w:rPr>
          <w:rFonts w:ascii="Arial" w:hAnsi="Arial" w:cs="Arial"/>
          <w:b/>
          <w:bCs/>
          <w:color w:val="4472C4" w:themeColor="accent1"/>
          <w:sz w:val="20"/>
          <w:szCs w:val="20"/>
        </w:rPr>
      </w:pPr>
      <w:r w:rsidRPr="007211E2">
        <w:rPr>
          <w:rFonts w:ascii="Arial" w:hAnsi="Arial" w:cs="Arial"/>
          <w:b/>
          <w:bCs/>
          <w:color w:val="4472C4" w:themeColor="accent1"/>
          <w:sz w:val="20"/>
          <w:szCs w:val="20"/>
        </w:rPr>
        <w:t xml:space="preserve">9.4 </w:t>
      </w:r>
      <w:r w:rsidR="00613C96" w:rsidRPr="007211E2">
        <w:rPr>
          <w:rFonts w:ascii="Arial" w:hAnsi="Arial" w:cs="Arial"/>
          <w:b/>
          <w:bCs/>
          <w:color w:val="4472C4" w:themeColor="accent1"/>
          <w:sz w:val="20"/>
          <w:szCs w:val="20"/>
        </w:rPr>
        <w:t xml:space="preserve">Online </w:t>
      </w:r>
      <w:r w:rsidR="00477114" w:rsidRPr="007211E2">
        <w:rPr>
          <w:rFonts w:ascii="Arial" w:hAnsi="Arial" w:cs="Arial"/>
          <w:b/>
          <w:bCs/>
          <w:color w:val="4472C4" w:themeColor="accent1"/>
          <w:sz w:val="20"/>
          <w:szCs w:val="20"/>
        </w:rPr>
        <w:t xml:space="preserve">anti-social behaviour </w:t>
      </w:r>
    </w:p>
    <w:p w14:paraId="2DF2F4EF" w14:textId="61EB8BD7"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 xml:space="preserve">The school can issue behaviour </w:t>
      </w:r>
      <w:r w:rsidR="00477114" w:rsidRPr="0055678E">
        <w:rPr>
          <w:rFonts w:ascii="Arial" w:hAnsi="Arial" w:cs="Arial"/>
          <w:sz w:val="20"/>
          <w:szCs w:val="20"/>
        </w:rPr>
        <w:t>consequences</w:t>
      </w:r>
      <w:r w:rsidRPr="0055678E">
        <w:rPr>
          <w:rFonts w:ascii="Arial" w:hAnsi="Arial" w:cs="Arial"/>
          <w:sz w:val="20"/>
          <w:szCs w:val="20"/>
        </w:rPr>
        <w:t xml:space="preserve"> to pupils for online </w:t>
      </w:r>
      <w:r w:rsidR="00477114" w:rsidRPr="0055678E">
        <w:rPr>
          <w:rFonts w:ascii="Arial" w:hAnsi="Arial" w:cs="Arial"/>
          <w:sz w:val="20"/>
          <w:szCs w:val="20"/>
        </w:rPr>
        <w:t>anti-social behaviour</w:t>
      </w:r>
      <w:r w:rsidRPr="0055678E">
        <w:rPr>
          <w:rFonts w:ascii="Arial" w:hAnsi="Arial" w:cs="Arial"/>
          <w:sz w:val="20"/>
          <w:szCs w:val="20"/>
        </w:rPr>
        <w:t xml:space="preserve"> when:</w:t>
      </w:r>
    </w:p>
    <w:p w14:paraId="5CAB4D03" w14:textId="77777777"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It poses a threat or causes harm to another pupil</w:t>
      </w:r>
    </w:p>
    <w:p w14:paraId="32B66447" w14:textId="77777777" w:rsidR="00613C96" w:rsidRPr="0055678E" w:rsidRDefault="00613C96" w:rsidP="0055678E">
      <w:pPr>
        <w:pStyle w:val="ListParagraph"/>
        <w:numPr>
          <w:ilvl w:val="0"/>
          <w:numId w:val="28"/>
        </w:numPr>
        <w:spacing w:after="0"/>
        <w:jc w:val="both"/>
        <w:rPr>
          <w:rFonts w:cs="Arial"/>
          <w:szCs w:val="20"/>
        </w:rPr>
      </w:pPr>
      <w:r w:rsidRPr="0055678E">
        <w:rPr>
          <w:rFonts w:cs="Arial"/>
          <w:szCs w:val="20"/>
        </w:rPr>
        <w:t xml:space="preserve">It could have repercussions for the orderly running of the </w:t>
      </w:r>
      <w:proofErr w:type="gramStart"/>
      <w:r w:rsidRPr="0055678E">
        <w:rPr>
          <w:rFonts w:cs="Arial"/>
          <w:szCs w:val="20"/>
        </w:rPr>
        <w:t>school</w:t>
      </w:r>
      <w:proofErr w:type="gramEnd"/>
    </w:p>
    <w:p w14:paraId="1A31B8C2" w14:textId="77777777" w:rsidR="00613C96" w:rsidRPr="0055678E" w:rsidRDefault="00613C96" w:rsidP="0055678E">
      <w:pPr>
        <w:pStyle w:val="ListParagraph"/>
        <w:numPr>
          <w:ilvl w:val="0"/>
          <w:numId w:val="28"/>
        </w:numPr>
        <w:spacing w:after="0"/>
        <w:jc w:val="both"/>
        <w:rPr>
          <w:rFonts w:cs="Arial"/>
          <w:szCs w:val="20"/>
        </w:rPr>
      </w:pPr>
      <w:r w:rsidRPr="0055678E">
        <w:rPr>
          <w:rFonts w:cs="Arial"/>
          <w:szCs w:val="20"/>
        </w:rPr>
        <w:t xml:space="preserve">It adversely affects the reputation of the </w:t>
      </w:r>
      <w:proofErr w:type="gramStart"/>
      <w:r w:rsidRPr="0055678E">
        <w:rPr>
          <w:rFonts w:cs="Arial"/>
          <w:szCs w:val="20"/>
        </w:rPr>
        <w:t>school</w:t>
      </w:r>
      <w:proofErr w:type="gramEnd"/>
    </w:p>
    <w:p w14:paraId="0089B077" w14:textId="77777777" w:rsidR="00613C96" w:rsidRPr="0055678E" w:rsidRDefault="00613C96" w:rsidP="0055678E">
      <w:pPr>
        <w:pStyle w:val="ListParagraph"/>
        <w:numPr>
          <w:ilvl w:val="0"/>
          <w:numId w:val="28"/>
        </w:numPr>
        <w:spacing w:after="0"/>
        <w:jc w:val="both"/>
        <w:rPr>
          <w:rFonts w:cs="Arial"/>
          <w:szCs w:val="20"/>
        </w:rPr>
      </w:pPr>
      <w:r w:rsidRPr="0055678E">
        <w:rPr>
          <w:rFonts w:cs="Arial"/>
          <w:szCs w:val="20"/>
        </w:rPr>
        <w:t xml:space="preserve">The pupil is identifiable as a member of the </w:t>
      </w:r>
      <w:proofErr w:type="gramStart"/>
      <w:r w:rsidRPr="0055678E">
        <w:rPr>
          <w:rFonts w:cs="Arial"/>
          <w:szCs w:val="20"/>
        </w:rPr>
        <w:t>school</w:t>
      </w:r>
      <w:proofErr w:type="gramEnd"/>
    </w:p>
    <w:p w14:paraId="3D436B5F" w14:textId="00FE4288" w:rsidR="00613C96" w:rsidRPr="0055678E" w:rsidRDefault="00477114" w:rsidP="0055678E">
      <w:pPr>
        <w:spacing w:after="0"/>
        <w:jc w:val="both"/>
        <w:rPr>
          <w:rFonts w:ascii="Arial" w:hAnsi="Arial" w:cs="Arial"/>
          <w:sz w:val="20"/>
          <w:szCs w:val="20"/>
        </w:rPr>
      </w:pPr>
      <w:r w:rsidRPr="0055678E">
        <w:rPr>
          <w:rFonts w:ascii="Arial" w:hAnsi="Arial" w:cs="Arial"/>
          <w:sz w:val="20"/>
          <w:szCs w:val="20"/>
        </w:rPr>
        <w:t>Consequences</w:t>
      </w:r>
      <w:r w:rsidR="00613C96" w:rsidRPr="0055678E">
        <w:rPr>
          <w:rFonts w:ascii="Arial" w:hAnsi="Arial" w:cs="Arial"/>
          <w:sz w:val="20"/>
          <w:szCs w:val="20"/>
        </w:rPr>
        <w:t xml:space="preserve"> will only be given out on school premises or elsewhere when the pupil is under the lawful control of a staff member.</w:t>
      </w:r>
    </w:p>
    <w:p w14:paraId="73A7D1F1" w14:textId="77777777" w:rsidR="00797D7B" w:rsidRPr="0055678E" w:rsidRDefault="00797D7B" w:rsidP="0055678E">
      <w:pPr>
        <w:spacing w:after="0"/>
        <w:jc w:val="both"/>
        <w:rPr>
          <w:rFonts w:ascii="Arial" w:hAnsi="Arial" w:cs="Arial"/>
          <w:sz w:val="20"/>
          <w:szCs w:val="20"/>
        </w:rPr>
      </w:pPr>
    </w:p>
    <w:p w14:paraId="5EDA1717" w14:textId="0CB053DA" w:rsidR="00797D7B" w:rsidRPr="007211E2" w:rsidRDefault="000225FC" w:rsidP="007211E2">
      <w:pPr>
        <w:spacing w:after="0"/>
        <w:jc w:val="both"/>
        <w:rPr>
          <w:rFonts w:ascii="Arial" w:hAnsi="Arial" w:cs="Arial"/>
          <w:b/>
          <w:bCs/>
          <w:color w:val="4472C4" w:themeColor="accent1"/>
          <w:sz w:val="20"/>
          <w:szCs w:val="20"/>
        </w:rPr>
      </w:pPr>
      <w:r w:rsidRPr="007211E2">
        <w:rPr>
          <w:rFonts w:ascii="Arial" w:hAnsi="Arial" w:cs="Arial"/>
          <w:b/>
          <w:bCs/>
          <w:color w:val="4472C4" w:themeColor="accent1"/>
          <w:sz w:val="20"/>
          <w:szCs w:val="20"/>
        </w:rPr>
        <w:t xml:space="preserve">9.5 </w:t>
      </w:r>
      <w:r w:rsidR="00613C96" w:rsidRPr="007211E2">
        <w:rPr>
          <w:rFonts w:ascii="Arial" w:hAnsi="Arial" w:cs="Arial"/>
          <w:b/>
          <w:bCs/>
          <w:color w:val="4472C4" w:themeColor="accent1"/>
          <w:sz w:val="20"/>
          <w:szCs w:val="20"/>
        </w:rPr>
        <w:t>Suspected criminal behaviour</w:t>
      </w:r>
    </w:p>
    <w:p w14:paraId="2B015EEA" w14:textId="77777777" w:rsidR="00613C96" w:rsidRDefault="00613C96" w:rsidP="0055678E">
      <w:pPr>
        <w:spacing w:after="0"/>
        <w:jc w:val="both"/>
        <w:rPr>
          <w:rFonts w:ascii="Arial" w:hAnsi="Arial" w:cs="Arial"/>
          <w:sz w:val="20"/>
          <w:szCs w:val="20"/>
        </w:rPr>
      </w:pPr>
      <w:r w:rsidRPr="0055678E">
        <w:rPr>
          <w:rFonts w:ascii="Arial" w:hAnsi="Arial" w:cs="Arial"/>
          <w:sz w:val="20"/>
          <w:szCs w:val="20"/>
        </w:rPr>
        <w:t>If a pupil is suspected of criminal behaviour, the school will make an initial assessment of whether to report the incident to the police. </w:t>
      </w:r>
    </w:p>
    <w:p w14:paraId="6E2642C3" w14:textId="77777777" w:rsidR="007211E2" w:rsidRPr="0055678E" w:rsidRDefault="007211E2" w:rsidP="0055678E">
      <w:pPr>
        <w:spacing w:after="0"/>
        <w:jc w:val="both"/>
        <w:rPr>
          <w:rFonts w:ascii="Arial" w:hAnsi="Arial" w:cs="Arial"/>
          <w:sz w:val="20"/>
          <w:szCs w:val="20"/>
        </w:rPr>
      </w:pPr>
    </w:p>
    <w:p w14:paraId="6EA30741" w14:textId="77777777" w:rsidR="00613C96" w:rsidRDefault="00613C96" w:rsidP="0055678E">
      <w:pPr>
        <w:spacing w:after="0"/>
        <w:jc w:val="both"/>
        <w:rPr>
          <w:rFonts w:ascii="Arial" w:hAnsi="Arial" w:cs="Arial"/>
          <w:sz w:val="20"/>
          <w:szCs w:val="20"/>
        </w:rPr>
      </w:pPr>
      <w:r w:rsidRPr="0055678E">
        <w:rPr>
          <w:rFonts w:ascii="Arial" w:hAnsi="Arial" w:cs="Arial"/>
          <w:sz w:val="20"/>
          <w:szCs w:val="20"/>
        </w:rPr>
        <w:t>When establishing the facts, the school will endeavour to preserve any relevant evidence to hand over to the police.</w:t>
      </w:r>
    </w:p>
    <w:p w14:paraId="35294F8E" w14:textId="77777777" w:rsidR="007211E2" w:rsidRPr="0055678E" w:rsidRDefault="007211E2" w:rsidP="0055678E">
      <w:pPr>
        <w:spacing w:after="0"/>
        <w:jc w:val="both"/>
        <w:rPr>
          <w:rFonts w:ascii="Arial" w:hAnsi="Arial" w:cs="Arial"/>
          <w:sz w:val="20"/>
          <w:szCs w:val="20"/>
        </w:rPr>
      </w:pPr>
    </w:p>
    <w:p w14:paraId="7F5A370E" w14:textId="1B27C7C0"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 xml:space="preserve">If a decision is made to report the matter to the police, </w:t>
      </w:r>
      <w:r w:rsidR="00DF72DA" w:rsidRPr="0055678E">
        <w:rPr>
          <w:rFonts w:ascii="Arial" w:hAnsi="Arial" w:cs="Arial"/>
          <w:sz w:val="20"/>
          <w:szCs w:val="20"/>
        </w:rPr>
        <w:t>the Headteacher will</w:t>
      </w:r>
      <w:r w:rsidRPr="0055678E">
        <w:rPr>
          <w:rFonts w:ascii="Arial" w:hAnsi="Arial" w:cs="Arial"/>
          <w:sz w:val="20"/>
          <w:szCs w:val="20"/>
        </w:rPr>
        <w:t xml:space="preserve"> make the report.</w:t>
      </w:r>
    </w:p>
    <w:p w14:paraId="42FF0A66" w14:textId="6BFE32D1" w:rsidR="00613C96" w:rsidRDefault="00613C96" w:rsidP="0055678E">
      <w:pPr>
        <w:spacing w:after="0"/>
        <w:jc w:val="both"/>
        <w:rPr>
          <w:rFonts w:ascii="Arial" w:hAnsi="Arial" w:cs="Arial"/>
          <w:sz w:val="20"/>
          <w:szCs w:val="20"/>
        </w:rPr>
      </w:pPr>
      <w:r w:rsidRPr="0055678E">
        <w:rPr>
          <w:rFonts w:ascii="Arial" w:hAnsi="Arial" w:cs="Arial"/>
          <w:sz w:val="20"/>
          <w:szCs w:val="20"/>
        </w:rPr>
        <w:t xml:space="preserve">The school will not interfere with any police action taken. However, the school may continue to follow its own investigation procedure and enforce </w:t>
      </w:r>
      <w:r w:rsidR="008861DE" w:rsidRPr="0055678E">
        <w:rPr>
          <w:rFonts w:ascii="Arial" w:hAnsi="Arial" w:cs="Arial"/>
          <w:sz w:val="20"/>
          <w:szCs w:val="20"/>
        </w:rPr>
        <w:t>consequences</w:t>
      </w:r>
      <w:r w:rsidRPr="0055678E">
        <w:rPr>
          <w:rFonts w:ascii="Arial" w:hAnsi="Arial" w:cs="Arial"/>
          <w:sz w:val="20"/>
          <w:szCs w:val="20"/>
        </w:rPr>
        <w:t xml:space="preserve">, </w:t>
      </w:r>
      <w:proofErr w:type="gramStart"/>
      <w:r w:rsidRPr="0055678E">
        <w:rPr>
          <w:rFonts w:ascii="Arial" w:hAnsi="Arial" w:cs="Arial"/>
          <w:sz w:val="20"/>
          <w:szCs w:val="20"/>
        </w:rPr>
        <w:t>as long as</w:t>
      </w:r>
      <w:proofErr w:type="gramEnd"/>
      <w:r w:rsidRPr="0055678E">
        <w:rPr>
          <w:rFonts w:ascii="Arial" w:hAnsi="Arial" w:cs="Arial"/>
          <w:sz w:val="20"/>
          <w:szCs w:val="20"/>
        </w:rPr>
        <w:t xml:space="preserve"> it does not conflict with police action.</w:t>
      </w:r>
    </w:p>
    <w:p w14:paraId="35F18259" w14:textId="77777777" w:rsidR="007211E2" w:rsidRPr="0055678E" w:rsidRDefault="007211E2" w:rsidP="0055678E">
      <w:pPr>
        <w:spacing w:after="0"/>
        <w:jc w:val="both"/>
        <w:rPr>
          <w:rFonts w:ascii="Arial" w:hAnsi="Arial" w:cs="Arial"/>
          <w:sz w:val="20"/>
          <w:szCs w:val="20"/>
        </w:rPr>
      </w:pPr>
    </w:p>
    <w:p w14:paraId="4D3EBDB3" w14:textId="52A85726"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 xml:space="preserve">If a report to the police is made, the designated safeguarding lead (DSL) will make a tandem report to </w:t>
      </w:r>
      <w:r w:rsidR="00B45E7A" w:rsidRPr="0055678E">
        <w:rPr>
          <w:rFonts w:ascii="Arial" w:hAnsi="Arial" w:cs="Arial"/>
          <w:sz w:val="20"/>
          <w:szCs w:val="20"/>
        </w:rPr>
        <w:t>pupil’s</w:t>
      </w:r>
      <w:r w:rsidRPr="0055678E">
        <w:rPr>
          <w:rFonts w:ascii="Arial" w:hAnsi="Arial" w:cs="Arial"/>
          <w:sz w:val="20"/>
          <w:szCs w:val="20"/>
        </w:rPr>
        <w:t xml:space="preserve"> social care, if appropriate.</w:t>
      </w:r>
    </w:p>
    <w:p w14:paraId="415FB276" w14:textId="77777777" w:rsidR="007211E2" w:rsidRDefault="007211E2" w:rsidP="007211E2">
      <w:pPr>
        <w:spacing w:after="0"/>
        <w:jc w:val="both"/>
        <w:rPr>
          <w:rFonts w:ascii="Arial" w:hAnsi="Arial" w:cs="Arial"/>
          <w:sz w:val="20"/>
          <w:szCs w:val="20"/>
        </w:rPr>
      </w:pPr>
    </w:p>
    <w:p w14:paraId="2BAEF602" w14:textId="77777777" w:rsidR="008B327E" w:rsidRDefault="008B327E" w:rsidP="007211E2">
      <w:pPr>
        <w:spacing w:after="0"/>
        <w:jc w:val="both"/>
        <w:rPr>
          <w:rFonts w:ascii="Arial" w:hAnsi="Arial" w:cs="Arial"/>
          <w:sz w:val="20"/>
          <w:szCs w:val="20"/>
        </w:rPr>
      </w:pPr>
    </w:p>
    <w:p w14:paraId="61B34111" w14:textId="77777777" w:rsidR="008B327E" w:rsidRDefault="008B327E" w:rsidP="007211E2">
      <w:pPr>
        <w:spacing w:after="0"/>
        <w:jc w:val="both"/>
        <w:rPr>
          <w:rFonts w:ascii="Arial" w:hAnsi="Arial" w:cs="Arial"/>
          <w:sz w:val="20"/>
          <w:szCs w:val="20"/>
        </w:rPr>
      </w:pPr>
    </w:p>
    <w:p w14:paraId="48090259" w14:textId="2760A326" w:rsidR="00797D7B" w:rsidRPr="007211E2" w:rsidRDefault="000225FC" w:rsidP="007211E2">
      <w:pPr>
        <w:spacing w:after="0"/>
        <w:jc w:val="both"/>
        <w:rPr>
          <w:rFonts w:ascii="Arial" w:hAnsi="Arial" w:cs="Arial"/>
          <w:b/>
          <w:bCs/>
          <w:color w:val="4472C4" w:themeColor="accent1"/>
          <w:sz w:val="20"/>
          <w:szCs w:val="20"/>
        </w:rPr>
      </w:pPr>
      <w:r w:rsidRPr="007211E2">
        <w:rPr>
          <w:rFonts w:ascii="Arial" w:hAnsi="Arial" w:cs="Arial"/>
          <w:b/>
          <w:bCs/>
          <w:color w:val="4472C4" w:themeColor="accent1"/>
          <w:sz w:val="20"/>
          <w:szCs w:val="20"/>
        </w:rPr>
        <w:t xml:space="preserve">9.6 </w:t>
      </w:r>
      <w:r w:rsidR="00ED133B" w:rsidRPr="007211E2">
        <w:rPr>
          <w:rFonts w:ascii="Arial" w:hAnsi="Arial" w:cs="Arial"/>
          <w:b/>
          <w:bCs/>
          <w:color w:val="4472C4" w:themeColor="accent1"/>
          <w:sz w:val="20"/>
          <w:szCs w:val="20"/>
        </w:rPr>
        <w:t>S</w:t>
      </w:r>
      <w:r w:rsidR="00613C96" w:rsidRPr="007211E2">
        <w:rPr>
          <w:rFonts w:ascii="Arial" w:hAnsi="Arial" w:cs="Arial"/>
          <w:b/>
          <w:bCs/>
          <w:color w:val="4472C4" w:themeColor="accent1"/>
          <w:sz w:val="20"/>
          <w:szCs w:val="20"/>
        </w:rPr>
        <w:t>exual harassment and sexual violence</w:t>
      </w:r>
    </w:p>
    <w:p w14:paraId="58ED802B" w14:textId="77777777" w:rsidR="00613C96" w:rsidRDefault="00613C96" w:rsidP="0055678E">
      <w:pPr>
        <w:spacing w:after="0"/>
        <w:jc w:val="both"/>
        <w:rPr>
          <w:rFonts w:ascii="Arial" w:hAnsi="Arial" w:cs="Arial"/>
          <w:sz w:val="20"/>
          <w:szCs w:val="20"/>
        </w:rPr>
      </w:pPr>
      <w:r w:rsidRPr="0055678E">
        <w:rPr>
          <w:rFonts w:ascii="Arial" w:hAnsi="Arial" w:cs="Arial"/>
          <w:sz w:val="20"/>
          <w:szCs w:val="20"/>
        </w:rPr>
        <w:t xml:space="preserve">The school will ensure that all incidents of sexual harassment and/or violence are met with a suitable </w:t>
      </w:r>
      <w:proofErr w:type="gramStart"/>
      <w:r w:rsidRPr="0055678E">
        <w:rPr>
          <w:rFonts w:ascii="Arial" w:hAnsi="Arial" w:cs="Arial"/>
          <w:sz w:val="20"/>
          <w:szCs w:val="20"/>
        </w:rPr>
        <w:t>response, and</w:t>
      </w:r>
      <w:proofErr w:type="gramEnd"/>
      <w:r w:rsidRPr="0055678E">
        <w:rPr>
          <w:rFonts w:ascii="Arial" w:hAnsi="Arial" w:cs="Arial"/>
          <w:sz w:val="20"/>
          <w:szCs w:val="20"/>
        </w:rPr>
        <w:t xml:space="preserve"> never ignored.</w:t>
      </w:r>
    </w:p>
    <w:p w14:paraId="4369D90B" w14:textId="77777777" w:rsidR="007211E2" w:rsidRPr="0055678E" w:rsidRDefault="007211E2" w:rsidP="0055678E">
      <w:pPr>
        <w:spacing w:after="0"/>
        <w:jc w:val="both"/>
        <w:rPr>
          <w:rFonts w:ascii="Arial" w:hAnsi="Arial" w:cs="Arial"/>
          <w:sz w:val="20"/>
          <w:szCs w:val="20"/>
        </w:rPr>
      </w:pPr>
    </w:p>
    <w:p w14:paraId="7C9D4D19" w14:textId="2E22288D"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lastRenderedPageBreak/>
        <w:t>Pupils are encouraged to report anything that makes them uncomfortable, no matter how ‘small’ they feel it might be.</w:t>
      </w:r>
      <w:r w:rsidR="007211E2">
        <w:rPr>
          <w:rFonts w:ascii="Arial" w:hAnsi="Arial" w:cs="Arial"/>
          <w:sz w:val="20"/>
          <w:szCs w:val="20"/>
        </w:rPr>
        <w:t xml:space="preserve">  </w:t>
      </w:r>
      <w:r w:rsidRPr="0055678E">
        <w:rPr>
          <w:rFonts w:ascii="Arial" w:hAnsi="Arial" w:cs="Arial"/>
          <w:sz w:val="20"/>
          <w:szCs w:val="20"/>
        </w:rPr>
        <w:t>The school’s response will be:</w:t>
      </w:r>
    </w:p>
    <w:p w14:paraId="39A3BBE2" w14:textId="5BF2331F" w:rsidR="00613C96" w:rsidRPr="0055678E" w:rsidRDefault="00613C96" w:rsidP="0055678E">
      <w:pPr>
        <w:pStyle w:val="ListParagraph"/>
        <w:numPr>
          <w:ilvl w:val="0"/>
          <w:numId w:val="29"/>
        </w:numPr>
        <w:spacing w:after="0"/>
        <w:jc w:val="both"/>
        <w:rPr>
          <w:rFonts w:cs="Arial"/>
          <w:szCs w:val="20"/>
        </w:rPr>
      </w:pPr>
      <w:r w:rsidRPr="0055678E">
        <w:rPr>
          <w:rFonts w:cs="Arial"/>
          <w:szCs w:val="20"/>
        </w:rPr>
        <w:t>Proportionate</w:t>
      </w:r>
    </w:p>
    <w:p w14:paraId="596B940F" w14:textId="17B7DDE1" w:rsidR="00613C96" w:rsidRPr="0055678E" w:rsidRDefault="00613C96" w:rsidP="0055678E">
      <w:pPr>
        <w:pStyle w:val="ListParagraph"/>
        <w:numPr>
          <w:ilvl w:val="0"/>
          <w:numId w:val="29"/>
        </w:numPr>
        <w:spacing w:after="0"/>
        <w:jc w:val="both"/>
        <w:rPr>
          <w:rFonts w:cs="Arial"/>
          <w:szCs w:val="20"/>
        </w:rPr>
      </w:pPr>
      <w:r w:rsidRPr="0055678E">
        <w:rPr>
          <w:rFonts w:cs="Arial"/>
          <w:szCs w:val="20"/>
        </w:rPr>
        <w:t>Considered</w:t>
      </w:r>
    </w:p>
    <w:p w14:paraId="0F1BDDD1" w14:textId="1F36F535" w:rsidR="00613C96" w:rsidRPr="0055678E" w:rsidRDefault="00613C96" w:rsidP="0055678E">
      <w:pPr>
        <w:pStyle w:val="ListParagraph"/>
        <w:numPr>
          <w:ilvl w:val="0"/>
          <w:numId w:val="29"/>
        </w:numPr>
        <w:spacing w:after="0"/>
        <w:jc w:val="both"/>
        <w:rPr>
          <w:rFonts w:cs="Arial"/>
          <w:szCs w:val="20"/>
        </w:rPr>
      </w:pPr>
      <w:r w:rsidRPr="0055678E">
        <w:rPr>
          <w:rFonts w:cs="Arial"/>
          <w:szCs w:val="20"/>
        </w:rPr>
        <w:t>Supportive</w:t>
      </w:r>
    </w:p>
    <w:p w14:paraId="3B1950A6" w14:textId="639FF63D" w:rsidR="00613C96" w:rsidRPr="0055678E" w:rsidRDefault="00613C96" w:rsidP="0055678E">
      <w:pPr>
        <w:pStyle w:val="ListParagraph"/>
        <w:numPr>
          <w:ilvl w:val="0"/>
          <w:numId w:val="29"/>
        </w:numPr>
        <w:spacing w:after="0"/>
        <w:jc w:val="both"/>
        <w:rPr>
          <w:rFonts w:cs="Arial"/>
          <w:szCs w:val="20"/>
        </w:rPr>
      </w:pPr>
      <w:r w:rsidRPr="0055678E">
        <w:rPr>
          <w:rFonts w:cs="Arial"/>
          <w:szCs w:val="20"/>
        </w:rPr>
        <w:t xml:space="preserve">Decided on a case-by-case </w:t>
      </w:r>
      <w:proofErr w:type="gramStart"/>
      <w:r w:rsidRPr="0055678E">
        <w:rPr>
          <w:rFonts w:cs="Arial"/>
          <w:szCs w:val="20"/>
        </w:rPr>
        <w:t>basis</w:t>
      </w:r>
      <w:proofErr w:type="gramEnd"/>
    </w:p>
    <w:p w14:paraId="4F77DDDD" w14:textId="77777777" w:rsidR="00F1012B" w:rsidRPr="0055678E" w:rsidRDefault="00F1012B" w:rsidP="0055678E">
      <w:pPr>
        <w:pStyle w:val="ListParagraph"/>
        <w:spacing w:after="0"/>
        <w:jc w:val="both"/>
        <w:rPr>
          <w:rFonts w:cs="Arial"/>
          <w:szCs w:val="20"/>
        </w:rPr>
      </w:pPr>
    </w:p>
    <w:p w14:paraId="5537D336" w14:textId="77777777"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The school has procedures in place to respond to any allegations or concerns regarding a child’s safety or wellbeing. These include clear processes for:</w:t>
      </w:r>
    </w:p>
    <w:p w14:paraId="59AE8F77" w14:textId="77777777" w:rsidR="00613C96" w:rsidRPr="0055678E" w:rsidRDefault="00613C96" w:rsidP="0055678E">
      <w:pPr>
        <w:pStyle w:val="ListParagraph"/>
        <w:numPr>
          <w:ilvl w:val="0"/>
          <w:numId w:val="30"/>
        </w:numPr>
        <w:spacing w:after="0"/>
        <w:jc w:val="both"/>
        <w:rPr>
          <w:rFonts w:cs="Arial"/>
          <w:szCs w:val="20"/>
        </w:rPr>
      </w:pPr>
      <w:r w:rsidRPr="0055678E">
        <w:rPr>
          <w:rFonts w:cs="Arial"/>
          <w:szCs w:val="20"/>
        </w:rPr>
        <w:t>Responding to a report</w:t>
      </w:r>
    </w:p>
    <w:p w14:paraId="18C2A1B3" w14:textId="77777777" w:rsidR="00613C96" w:rsidRPr="0055678E" w:rsidRDefault="00613C96" w:rsidP="0055678E">
      <w:pPr>
        <w:pStyle w:val="ListParagraph"/>
        <w:numPr>
          <w:ilvl w:val="0"/>
          <w:numId w:val="30"/>
        </w:numPr>
        <w:spacing w:after="0"/>
        <w:jc w:val="both"/>
        <w:rPr>
          <w:rFonts w:cs="Arial"/>
          <w:szCs w:val="20"/>
        </w:rPr>
      </w:pPr>
      <w:proofErr w:type="gramStart"/>
      <w:r w:rsidRPr="0055678E">
        <w:rPr>
          <w:rFonts w:cs="Arial"/>
          <w:szCs w:val="20"/>
        </w:rPr>
        <w:t>Carrying out</w:t>
      </w:r>
      <w:proofErr w:type="gramEnd"/>
      <w:r w:rsidRPr="0055678E">
        <w:rPr>
          <w:rFonts w:cs="Arial"/>
          <w:szCs w:val="20"/>
        </w:rPr>
        <w:t xml:space="preserve"> risk assessments, where appropriate, to help determine whether to:</w:t>
      </w:r>
    </w:p>
    <w:p w14:paraId="7DC1FEDB" w14:textId="77777777" w:rsidR="00613C96" w:rsidRPr="0055678E" w:rsidRDefault="00613C96" w:rsidP="0055678E">
      <w:pPr>
        <w:pStyle w:val="ListParagraph"/>
        <w:numPr>
          <w:ilvl w:val="0"/>
          <w:numId w:val="30"/>
        </w:numPr>
        <w:spacing w:after="0"/>
        <w:jc w:val="both"/>
        <w:rPr>
          <w:rFonts w:cs="Arial"/>
          <w:szCs w:val="20"/>
        </w:rPr>
      </w:pPr>
      <w:r w:rsidRPr="0055678E">
        <w:rPr>
          <w:rFonts w:cs="Arial"/>
          <w:szCs w:val="20"/>
        </w:rPr>
        <w:t xml:space="preserve">Manage the incident </w:t>
      </w:r>
      <w:proofErr w:type="gramStart"/>
      <w:r w:rsidRPr="0055678E">
        <w:rPr>
          <w:rFonts w:cs="Arial"/>
          <w:szCs w:val="20"/>
        </w:rPr>
        <w:t>internally</w:t>
      </w:r>
      <w:proofErr w:type="gramEnd"/>
    </w:p>
    <w:p w14:paraId="165B058E" w14:textId="77777777" w:rsidR="00613C96" w:rsidRPr="0055678E" w:rsidRDefault="00613C96" w:rsidP="0055678E">
      <w:pPr>
        <w:pStyle w:val="ListParagraph"/>
        <w:numPr>
          <w:ilvl w:val="0"/>
          <w:numId w:val="30"/>
        </w:numPr>
        <w:spacing w:after="0"/>
        <w:jc w:val="both"/>
        <w:rPr>
          <w:rFonts w:cs="Arial"/>
          <w:szCs w:val="20"/>
        </w:rPr>
      </w:pPr>
      <w:r w:rsidRPr="0055678E">
        <w:rPr>
          <w:rFonts w:cs="Arial"/>
          <w:szCs w:val="20"/>
        </w:rPr>
        <w:t xml:space="preserve">Refer to early </w:t>
      </w:r>
      <w:proofErr w:type="gramStart"/>
      <w:r w:rsidRPr="0055678E">
        <w:rPr>
          <w:rFonts w:cs="Arial"/>
          <w:szCs w:val="20"/>
        </w:rPr>
        <w:t>help</w:t>
      </w:r>
      <w:proofErr w:type="gramEnd"/>
    </w:p>
    <w:p w14:paraId="3CF0E4F0" w14:textId="77777777" w:rsidR="00613C96" w:rsidRPr="0055678E" w:rsidRDefault="00613C96" w:rsidP="0055678E">
      <w:pPr>
        <w:pStyle w:val="ListParagraph"/>
        <w:numPr>
          <w:ilvl w:val="0"/>
          <w:numId w:val="30"/>
        </w:numPr>
        <w:spacing w:after="0"/>
        <w:jc w:val="both"/>
        <w:rPr>
          <w:rFonts w:cs="Arial"/>
          <w:szCs w:val="20"/>
        </w:rPr>
      </w:pPr>
      <w:r w:rsidRPr="0055678E">
        <w:rPr>
          <w:rFonts w:cs="Arial"/>
          <w:szCs w:val="20"/>
        </w:rPr>
        <w:t xml:space="preserve">Refer to children’s social </w:t>
      </w:r>
      <w:proofErr w:type="gramStart"/>
      <w:r w:rsidRPr="0055678E">
        <w:rPr>
          <w:rFonts w:cs="Arial"/>
          <w:szCs w:val="20"/>
        </w:rPr>
        <w:t>care</w:t>
      </w:r>
      <w:proofErr w:type="gramEnd"/>
    </w:p>
    <w:p w14:paraId="008BA88D" w14:textId="77777777" w:rsidR="00613C96" w:rsidRPr="0055678E" w:rsidRDefault="00613C96" w:rsidP="0055678E">
      <w:pPr>
        <w:pStyle w:val="ListParagraph"/>
        <w:numPr>
          <w:ilvl w:val="0"/>
          <w:numId w:val="30"/>
        </w:numPr>
        <w:spacing w:after="0"/>
        <w:jc w:val="both"/>
        <w:rPr>
          <w:rFonts w:cs="Arial"/>
          <w:szCs w:val="20"/>
        </w:rPr>
      </w:pPr>
      <w:r w:rsidRPr="0055678E">
        <w:rPr>
          <w:rFonts w:cs="Arial"/>
          <w:szCs w:val="20"/>
        </w:rPr>
        <w:t xml:space="preserve">Report to the </w:t>
      </w:r>
      <w:proofErr w:type="gramStart"/>
      <w:r w:rsidRPr="0055678E">
        <w:rPr>
          <w:rFonts w:cs="Arial"/>
          <w:szCs w:val="20"/>
        </w:rPr>
        <w:t>police</w:t>
      </w:r>
      <w:proofErr w:type="gramEnd"/>
    </w:p>
    <w:p w14:paraId="17389380" w14:textId="77777777" w:rsidR="00F1012B" w:rsidRPr="0055678E" w:rsidRDefault="00F1012B" w:rsidP="0055678E">
      <w:pPr>
        <w:pStyle w:val="ListParagraph"/>
        <w:spacing w:after="0"/>
        <w:jc w:val="both"/>
        <w:rPr>
          <w:rFonts w:cs="Arial"/>
          <w:szCs w:val="20"/>
        </w:rPr>
      </w:pPr>
    </w:p>
    <w:p w14:paraId="39B8E894" w14:textId="0E025653" w:rsidR="00B22319" w:rsidRDefault="00B22319" w:rsidP="0055678E">
      <w:pPr>
        <w:spacing w:after="0"/>
        <w:jc w:val="both"/>
        <w:rPr>
          <w:rFonts w:ascii="Arial" w:hAnsi="Arial" w:cs="Arial"/>
          <w:sz w:val="20"/>
          <w:szCs w:val="20"/>
        </w:rPr>
      </w:pPr>
      <w:r w:rsidRPr="0055678E">
        <w:rPr>
          <w:rFonts w:ascii="Arial" w:hAnsi="Arial" w:cs="Arial"/>
          <w:sz w:val="20"/>
          <w:szCs w:val="20"/>
        </w:rPr>
        <w:t xml:space="preserve">Please refer to our </w:t>
      </w:r>
      <w:r w:rsidR="00E855E0" w:rsidRPr="0055678E">
        <w:rPr>
          <w:rFonts w:ascii="Arial" w:hAnsi="Arial" w:cs="Arial"/>
          <w:sz w:val="20"/>
          <w:szCs w:val="20"/>
        </w:rPr>
        <w:t>C</w:t>
      </w:r>
      <w:r w:rsidRPr="0055678E">
        <w:rPr>
          <w:rFonts w:ascii="Arial" w:hAnsi="Arial" w:cs="Arial"/>
          <w:sz w:val="20"/>
          <w:szCs w:val="20"/>
        </w:rPr>
        <w:t xml:space="preserve">hild </w:t>
      </w:r>
      <w:r w:rsidR="00E855E0" w:rsidRPr="0055678E">
        <w:rPr>
          <w:rFonts w:ascii="Arial" w:hAnsi="Arial" w:cs="Arial"/>
          <w:sz w:val="20"/>
          <w:szCs w:val="20"/>
        </w:rPr>
        <w:t>P</w:t>
      </w:r>
      <w:r w:rsidRPr="0055678E">
        <w:rPr>
          <w:rFonts w:ascii="Arial" w:hAnsi="Arial" w:cs="Arial"/>
          <w:sz w:val="20"/>
          <w:szCs w:val="20"/>
        </w:rPr>
        <w:t xml:space="preserve">rotection and </w:t>
      </w:r>
      <w:r w:rsidR="00E855E0" w:rsidRPr="0055678E">
        <w:rPr>
          <w:rFonts w:ascii="Arial" w:hAnsi="Arial" w:cs="Arial"/>
          <w:sz w:val="20"/>
          <w:szCs w:val="20"/>
        </w:rPr>
        <w:t>S</w:t>
      </w:r>
      <w:r w:rsidRPr="0055678E">
        <w:rPr>
          <w:rFonts w:ascii="Arial" w:hAnsi="Arial" w:cs="Arial"/>
          <w:sz w:val="20"/>
          <w:szCs w:val="20"/>
        </w:rPr>
        <w:t xml:space="preserve">afeguarding </w:t>
      </w:r>
      <w:r w:rsidR="00E855E0" w:rsidRPr="0055678E">
        <w:rPr>
          <w:rFonts w:ascii="Arial" w:hAnsi="Arial" w:cs="Arial"/>
          <w:sz w:val="20"/>
          <w:szCs w:val="20"/>
        </w:rPr>
        <w:t>P</w:t>
      </w:r>
      <w:r w:rsidRPr="0055678E">
        <w:rPr>
          <w:rFonts w:ascii="Arial" w:hAnsi="Arial" w:cs="Arial"/>
          <w:sz w:val="20"/>
          <w:szCs w:val="20"/>
        </w:rPr>
        <w:t xml:space="preserve">olicy for more information.  The policy can be found at: </w:t>
      </w:r>
      <w:hyperlink r:id="rId12" w:history="1">
        <w:r w:rsidR="0003617D" w:rsidRPr="005B3976">
          <w:rPr>
            <w:rStyle w:val="Hyperlink"/>
            <w:rFonts w:ascii="Arial" w:hAnsi="Arial" w:cs="Arial"/>
            <w:sz w:val="20"/>
            <w:szCs w:val="20"/>
          </w:rPr>
          <w:t>www.cdat.co.uk/o</w:t>
        </w:r>
        <w:r w:rsidR="0003617D" w:rsidRPr="005B3976">
          <w:rPr>
            <w:rStyle w:val="Hyperlink"/>
            <w:rFonts w:ascii="Arial" w:hAnsi="Arial" w:cs="Arial"/>
            <w:sz w:val="20"/>
            <w:szCs w:val="20"/>
          </w:rPr>
          <w:t>u</w:t>
        </w:r>
        <w:r w:rsidR="0003617D" w:rsidRPr="005B3976">
          <w:rPr>
            <w:rStyle w:val="Hyperlink"/>
            <w:rFonts w:ascii="Arial" w:hAnsi="Arial" w:cs="Arial"/>
            <w:sz w:val="20"/>
            <w:szCs w:val="20"/>
          </w:rPr>
          <w:t>r-services/governance/our-trust/policies.html</w:t>
        </w:r>
      </w:hyperlink>
    </w:p>
    <w:p w14:paraId="275F1480" w14:textId="77777777" w:rsidR="00FE074C" w:rsidRDefault="00FE074C" w:rsidP="00FE074C">
      <w:pPr>
        <w:spacing w:after="0"/>
        <w:jc w:val="both"/>
        <w:rPr>
          <w:rFonts w:ascii="Arial" w:hAnsi="Arial" w:cs="Arial"/>
          <w:sz w:val="20"/>
          <w:szCs w:val="20"/>
        </w:rPr>
      </w:pPr>
    </w:p>
    <w:p w14:paraId="6B42DE49" w14:textId="0BCF3634" w:rsidR="00797D7B" w:rsidRPr="00FE074C" w:rsidRDefault="000225FC" w:rsidP="00FE074C">
      <w:pPr>
        <w:spacing w:after="0"/>
        <w:jc w:val="both"/>
        <w:rPr>
          <w:rFonts w:ascii="Arial" w:hAnsi="Arial" w:cs="Arial"/>
          <w:b/>
          <w:bCs/>
          <w:color w:val="4472C4" w:themeColor="accent1"/>
          <w:sz w:val="20"/>
          <w:szCs w:val="20"/>
        </w:rPr>
      </w:pPr>
      <w:r w:rsidRPr="00FE074C">
        <w:rPr>
          <w:rFonts w:ascii="Arial" w:hAnsi="Arial" w:cs="Arial"/>
          <w:b/>
          <w:bCs/>
          <w:color w:val="4472C4" w:themeColor="accent1"/>
          <w:sz w:val="20"/>
          <w:szCs w:val="20"/>
        </w:rPr>
        <w:t xml:space="preserve">9.7 </w:t>
      </w:r>
      <w:r w:rsidR="00613C96" w:rsidRPr="00FE074C">
        <w:rPr>
          <w:rFonts w:ascii="Arial" w:hAnsi="Arial" w:cs="Arial"/>
          <w:b/>
          <w:bCs/>
          <w:color w:val="4472C4" w:themeColor="accent1"/>
          <w:sz w:val="20"/>
          <w:szCs w:val="20"/>
        </w:rPr>
        <w:t>Malicious allegations</w:t>
      </w:r>
    </w:p>
    <w:p w14:paraId="659CB1C4" w14:textId="77777777" w:rsidR="00613C96" w:rsidRDefault="00613C96" w:rsidP="0055678E">
      <w:pPr>
        <w:spacing w:after="0"/>
        <w:jc w:val="both"/>
        <w:rPr>
          <w:rFonts w:ascii="Arial" w:hAnsi="Arial" w:cs="Arial"/>
          <w:sz w:val="20"/>
          <w:szCs w:val="20"/>
        </w:rPr>
      </w:pPr>
      <w:r w:rsidRPr="0055678E">
        <w:rPr>
          <w:rFonts w:ascii="Arial" w:hAnsi="Arial" w:cs="Arial"/>
          <w:sz w:val="20"/>
          <w:szCs w:val="20"/>
        </w:rPr>
        <w:t>Where a pupil makes an allegation against a member of staff and that allegation is shown to have been deliberately invented or malicious, the school will consider whether to discipline the pupil in accordance with this policy.</w:t>
      </w:r>
    </w:p>
    <w:p w14:paraId="3CB3CA29" w14:textId="77777777" w:rsidR="00FE074C" w:rsidRPr="0055678E" w:rsidRDefault="00FE074C" w:rsidP="0055678E">
      <w:pPr>
        <w:spacing w:after="0"/>
        <w:jc w:val="both"/>
        <w:rPr>
          <w:rFonts w:ascii="Arial" w:hAnsi="Arial" w:cs="Arial"/>
          <w:sz w:val="20"/>
          <w:szCs w:val="20"/>
        </w:rPr>
      </w:pPr>
    </w:p>
    <w:p w14:paraId="475CA0F1" w14:textId="77777777" w:rsidR="00613C96" w:rsidRDefault="00613C96" w:rsidP="0055678E">
      <w:pPr>
        <w:spacing w:after="0"/>
        <w:jc w:val="both"/>
        <w:rPr>
          <w:rFonts w:ascii="Arial" w:hAnsi="Arial" w:cs="Arial"/>
          <w:sz w:val="20"/>
          <w:szCs w:val="20"/>
        </w:rPr>
      </w:pPr>
      <w:r w:rsidRPr="0055678E">
        <w:rPr>
          <w:rFonts w:ascii="Arial" w:hAnsi="Arial" w:cs="Arial"/>
          <w:sz w:val="20"/>
          <w:szCs w:val="20"/>
        </w:rPr>
        <w:t>Where a pupil makes an allegation of sexual violence or sexual harassment against another pupil and that allegation is shown to have been deliberately invented or malicious, the school will consider whether to discipline the pupil in accordance with this policy.</w:t>
      </w:r>
    </w:p>
    <w:p w14:paraId="5C2BF3B2" w14:textId="77777777" w:rsidR="00FE074C" w:rsidRPr="0055678E" w:rsidRDefault="00FE074C" w:rsidP="0055678E">
      <w:pPr>
        <w:spacing w:after="0"/>
        <w:jc w:val="both"/>
        <w:rPr>
          <w:rFonts w:ascii="Arial" w:hAnsi="Arial" w:cs="Arial"/>
          <w:sz w:val="20"/>
          <w:szCs w:val="20"/>
        </w:rPr>
      </w:pPr>
    </w:p>
    <w:p w14:paraId="4797173D" w14:textId="77777777"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 xml:space="preserve">In all cases where an allegation is determined to be unsubstantiated, unfounded, false or malicious, the school (in collaboration with the local authority designated officer (LADO), where relevant) will consider whether the pupil who made the allegation </w:t>
      </w:r>
      <w:proofErr w:type="gramStart"/>
      <w:r w:rsidRPr="0055678E">
        <w:rPr>
          <w:rFonts w:ascii="Arial" w:hAnsi="Arial" w:cs="Arial"/>
          <w:sz w:val="20"/>
          <w:szCs w:val="20"/>
        </w:rPr>
        <w:t>is in need of</w:t>
      </w:r>
      <w:proofErr w:type="gramEnd"/>
      <w:r w:rsidRPr="0055678E">
        <w:rPr>
          <w:rFonts w:ascii="Arial" w:hAnsi="Arial" w:cs="Arial"/>
          <w:sz w:val="20"/>
          <w:szCs w:val="20"/>
        </w:rPr>
        <w:t xml:space="preserve"> help, or the allegation may have been a cry for help. If so, a referral to children’s social care may be appropriate.</w:t>
      </w:r>
    </w:p>
    <w:p w14:paraId="4F213760" w14:textId="77777777" w:rsidR="00351EE9" w:rsidRPr="0055678E" w:rsidRDefault="00351EE9" w:rsidP="0055678E">
      <w:pPr>
        <w:spacing w:after="0"/>
        <w:jc w:val="both"/>
        <w:rPr>
          <w:rFonts w:ascii="Arial" w:hAnsi="Arial" w:cs="Arial"/>
          <w:sz w:val="20"/>
          <w:szCs w:val="20"/>
        </w:rPr>
      </w:pPr>
    </w:p>
    <w:p w14:paraId="0A636943" w14:textId="77777777" w:rsidR="00613C96" w:rsidRPr="0055678E" w:rsidRDefault="00613C96" w:rsidP="0055678E">
      <w:pPr>
        <w:spacing w:after="0"/>
        <w:jc w:val="both"/>
        <w:rPr>
          <w:rFonts w:ascii="Arial" w:hAnsi="Arial" w:cs="Arial"/>
          <w:sz w:val="20"/>
          <w:szCs w:val="20"/>
        </w:rPr>
      </w:pPr>
      <w:r w:rsidRPr="0055678E">
        <w:rPr>
          <w:rFonts w:ascii="Arial" w:hAnsi="Arial" w:cs="Arial"/>
          <w:sz w:val="20"/>
          <w:szCs w:val="20"/>
        </w:rPr>
        <w:t>The school will also consider the pastoral needs of staff and pupils accused of misconduct.</w:t>
      </w:r>
    </w:p>
    <w:p w14:paraId="2D1D4B2F" w14:textId="629BC7A3" w:rsidR="00DA1A07" w:rsidRDefault="00613C96" w:rsidP="0055678E">
      <w:pPr>
        <w:spacing w:after="0"/>
        <w:jc w:val="both"/>
        <w:rPr>
          <w:rFonts w:ascii="Arial" w:hAnsi="Arial" w:cs="Arial"/>
          <w:sz w:val="20"/>
          <w:szCs w:val="20"/>
        </w:rPr>
      </w:pPr>
      <w:r w:rsidRPr="0055678E">
        <w:rPr>
          <w:rFonts w:ascii="Arial" w:hAnsi="Arial" w:cs="Arial"/>
          <w:sz w:val="20"/>
          <w:szCs w:val="20"/>
        </w:rPr>
        <w:t>Please refer to our child protection and safeguarding policy</w:t>
      </w:r>
      <w:r w:rsidR="00DA1A07" w:rsidRPr="0055678E">
        <w:rPr>
          <w:rFonts w:ascii="Arial" w:hAnsi="Arial" w:cs="Arial"/>
          <w:sz w:val="20"/>
          <w:szCs w:val="20"/>
        </w:rPr>
        <w:t xml:space="preserve"> and our allegations against staff policy</w:t>
      </w:r>
      <w:r w:rsidR="006E41FA" w:rsidRPr="0055678E">
        <w:rPr>
          <w:rFonts w:ascii="Arial" w:hAnsi="Arial" w:cs="Arial"/>
          <w:sz w:val="20"/>
          <w:szCs w:val="20"/>
        </w:rPr>
        <w:t xml:space="preserve"> for more information on responding to allegations of abuse against staff or other </w:t>
      </w:r>
      <w:proofErr w:type="gramStart"/>
      <w:r w:rsidR="006E41FA" w:rsidRPr="0055678E">
        <w:rPr>
          <w:rFonts w:ascii="Arial" w:hAnsi="Arial" w:cs="Arial"/>
          <w:sz w:val="20"/>
          <w:szCs w:val="20"/>
        </w:rPr>
        <w:t>pupils.</w:t>
      </w:r>
      <w:r w:rsidR="00DA1A07" w:rsidRPr="0055678E">
        <w:rPr>
          <w:rFonts w:ascii="Arial" w:hAnsi="Arial" w:cs="Arial"/>
          <w:sz w:val="20"/>
          <w:szCs w:val="20"/>
        </w:rPr>
        <w:t>.</w:t>
      </w:r>
      <w:proofErr w:type="gramEnd"/>
      <w:r w:rsidR="00DA1A07" w:rsidRPr="0055678E">
        <w:rPr>
          <w:rFonts w:ascii="Arial" w:hAnsi="Arial" w:cs="Arial"/>
          <w:sz w:val="20"/>
          <w:szCs w:val="20"/>
        </w:rPr>
        <w:t xml:space="preserve">  </w:t>
      </w:r>
      <w:r w:rsidR="006E41FA" w:rsidRPr="0055678E">
        <w:rPr>
          <w:rFonts w:ascii="Arial" w:hAnsi="Arial" w:cs="Arial"/>
          <w:sz w:val="20"/>
          <w:szCs w:val="20"/>
        </w:rPr>
        <w:t>Both</w:t>
      </w:r>
      <w:r w:rsidR="00DA1A07" w:rsidRPr="0055678E">
        <w:rPr>
          <w:rFonts w:ascii="Arial" w:hAnsi="Arial" w:cs="Arial"/>
          <w:sz w:val="20"/>
          <w:szCs w:val="20"/>
        </w:rPr>
        <w:t xml:space="preserve"> polic</w:t>
      </w:r>
      <w:r w:rsidR="006E41FA" w:rsidRPr="0055678E">
        <w:rPr>
          <w:rFonts w:ascii="Arial" w:hAnsi="Arial" w:cs="Arial"/>
          <w:sz w:val="20"/>
          <w:szCs w:val="20"/>
        </w:rPr>
        <w:t>ies</w:t>
      </w:r>
      <w:r w:rsidR="00DA1A07" w:rsidRPr="0055678E">
        <w:rPr>
          <w:rFonts w:ascii="Arial" w:hAnsi="Arial" w:cs="Arial"/>
          <w:sz w:val="20"/>
          <w:szCs w:val="20"/>
        </w:rPr>
        <w:t xml:space="preserve"> can be found at: </w:t>
      </w:r>
      <w:hyperlink r:id="rId13" w:history="1">
        <w:r w:rsidR="00FE074C" w:rsidRPr="005B3976">
          <w:rPr>
            <w:rStyle w:val="Hyperlink"/>
            <w:rFonts w:ascii="Arial" w:hAnsi="Arial" w:cs="Arial"/>
            <w:sz w:val="20"/>
            <w:szCs w:val="20"/>
          </w:rPr>
          <w:t>www.cdat.co.uk/our-se</w:t>
        </w:r>
        <w:r w:rsidR="00FE074C" w:rsidRPr="005B3976">
          <w:rPr>
            <w:rStyle w:val="Hyperlink"/>
            <w:rFonts w:ascii="Arial" w:hAnsi="Arial" w:cs="Arial"/>
            <w:sz w:val="20"/>
            <w:szCs w:val="20"/>
          </w:rPr>
          <w:t>r</w:t>
        </w:r>
        <w:r w:rsidR="00FE074C" w:rsidRPr="005B3976">
          <w:rPr>
            <w:rStyle w:val="Hyperlink"/>
            <w:rFonts w:ascii="Arial" w:hAnsi="Arial" w:cs="Arial"/>
            <w:sz w:val="20"/>
            <w:szCs w:val="20"/>
          </w:rPr>
          <w:t>vices/governance/our-trust/policies.html</w:t>
        </w:r>
      </w:hyperlink>
    </w:p>
    <w:p w14:paraId="2E9A0FA3" w14:textId="77777777" w:rsidR="00FE074C" w:rsidRPr="0055678E" w:rsidRDefault="00FE074C" w:rsidP="0055678E">
      <w:pPr>
        <w:spacing w:after="0"/>
        <w:jc w:val="both"/>
        <w:rPr>
          <w:rFonts w:ascii="Arial" w:hAnsi="Arial" w:cs="Arial"/>
          <w:sz w:val="20"/>
          <w:szCs w:val="20"/>
        </w:rPr>
      </w:pPr>
    </w:p>
    <w:p w14:paraId="761B999F" w14:textId="77777777" w:rsidR="00797D7B" w:rsidRDefault="00797D7B" w:rsidP="00667D81">
      <w:pPr>
        <w:spacing w:after="0"/>
        <w:rPr>
          <w:rFonts w:asciiTheme="majorHAnsi" w:hAnsiTheme="majorHAnsi" w:cstheme="majorHAnsi"/>
          <w:sz w:val="24"/>
          <w:szCs w:val="24"/>
        </w:rPr>
      </w:pPr>
      <w:bookmarkStart w:id="6" w:name="_Toc141697497"/>
      <w:bookmarkEnd w:id="5"/>
    </w:p>
    <w:bookmarkEnd w:id="6"/>
    <w:p w14:paraId="4E55F49A" w14:textId="2824F651" w:rsidR="00613C96" w:rsidRPr="00FE074C" w:rsidRDefault="00B36D12" w:rsidP="000225FC">
      <w:pPr>
        <w:pStyle w:val="ListParagraph"/>
        <w:numPr>
          <w:ilvl w:val="0"/>
          <w:numId w:val="9"/>
        </w:numPr>
        <w:spacing w:after="0"/>
        <w:rPr>
          <w:rFonts w:cs="Arial"/>
          <w:b/>
          <w:bCs/>
          <w:sz w:val="28"/>
          <w:szCs w:val="28"/>
        </w:rPr>
      </w:pPr>
      <w:r w:rsidRPr="00FE074C">
        <w:rPr>
          <w:rFonts w:cs="Arial"/>
          <w:b/>
          <w:bCs/>
          <w:sz w:val="28"/>
          <w:szCs w:val="28"/>
        </w:rPr>
        <w:t xml:space="preserve"> </w:t>
      </w:r>
      <w:r w:rsidR="00677369" w:rsidRPr="00FE074C">
        <w:rPr>
          <w:rFonts w:cs="Arial"/>
          <w:b/>
          <w:bCs/>
          <w:color w:val="4472C4" w:themeColor="accent1"/>
          <w:sz w:val="28"/>
          <w:szCs w:val="28"/>
        </w:rPr>
        <w:t xml:space="preserve">Internal </w:t>
      </w:r>
      <w:r w:rsidR="00FE074C">
        <w:rPr>
          <w:rFonts w:cs="Arial"/>
          <w:b/>
          <w:bCs/>
          <w:color w:val="4472C4" w:themeColor="accent1"/>
          <w:sz w:val="28"/>
          <w:szCs w:val="28"/>
        </w:rPr>
        <w:t>E</w:t>
      </w:r>
      <w:r w:rsidR="00677369" w:rsidRPr="00FE074C">
        <w:rPr>
          <w:rFonts w:cs="Arial"/>
          <w:b/>
          <w:bCs/>
          <w:color w:val="4472C4" w:themeColor="accent1"/>
          <w:sz w:val="28"/>
          <w:szCs w:val="28"/>
        </w:rPr>
        <w:t xml:space="preserve">xclusions, </w:t>
      </w:r>
      <w:r w:rsidR="00FE074C">
        <w:rPr>
          <w:rFonts w:cs="Arial"/>
          <w:b/>
          <w:bCs/>
          <w:color w:val="4472C4" w:themeColor="accent1"/>
          <w:sz w:val="28"/>
          <w:szCs w:val="28"/>
        </w:rPr>
        <w:t>S</w:t>
      </w:r>
      <w:r w:rsidR="00677369" w:rsidRPr="00FE074C">
        <w:rPr>
          <w:rFonts w:cs="Arial"/>
          <w:b/>
          <w:bCs/>
          <w:color w:val="4472C4" w:themeColor="accent1"/>
          <w:sz w:val="28"/>
          <w:szCs w:val="28"/>
        </w:rPr>
        <w:t xml:space="preserve">uspensions and </w:t>
      </w:r>
      <w:r w:rsidR="00FE074C">
        <w:rPr>
          <w:rFonts w:cs="Arial"/>
          <w:b/>
          <w:bCs/>
          <w:color w:val="4472C4" w:themeColor="accent1"/>
          <w:sz w:val="28"/>
          <w:szCs w:val="28"/>
        </w:rPr>
        <w:t>P</w:t>
      </w:r>
      <w:r w:rsidR="00351EE9" w:rsidRPr="00FE074C">
        <w:rPr>
          <w:rFonts w:cs="Arial"/>
          <w:b/>
          <w:bCs/>
          <w:color w:val="4472C4" w:themeColor="accent1"/>
          <w:sz w:val="28"/>
          <w:szCs w:val="28"/>
        </w:rPr>
        <w:t xml:space="preserve">ermanent </w:t>
      </w:r>
      <w:r w:rsidR="00FE074C">
        <w:rPr>
          <w:rFonts w:cs="Arial"/>
          <w:b/>
          <w:bCs/>
          <w:color w:val="4472C4" w:themeColor="accent1"/>
          <w:sz w:val="28"/>
          <w:szCs w:val="28"/>
        </w:rPr>
        <w:t>E</w:t>
      </w:r>
      <w:r w:rsidR="00677369" w:rsidRPr="00FE074C">
        <w:rPr>
          <w:rFonts w:cs="Arial"/>
          <w:b/>
          <w:bCs/>
          <w:color w:val="4472C4" w:themeColor="accent1"/>
          <w:sz w:val="28"/>
          <w:szCs w:val="28"/>
        </w:rPr>
        <w:t>xclusions</w:t>
      </w:r>
    </w:p>
    <w:p w14:paraId="24FF5E20" w14:textId="77777777" w:rsidR="00D36887" w:rsidRDefault="00D36887" w:rsidP="00D36887">
      <w:pPr>
        <w:spacing w:after="0"/>
        <w:rPr>
          <w:rFonts w:asciiTheme="majorHAnsi" w:hAnsiTheme="majorHAnsi" w:cstheme="majorHAnsi"/>
          <w:sz w:val="24"/>
        </w:rPr>
      </w:pPr>
    </w:p>
    <w:p w14:paraId="65A4C0B7" w14:textId="7C6B3D62" w:rsidR="00AB625C" w:rsidRPr="0095231D" w:rsidRDefault="00D36887" w:rsidP="0095231D">
      <w:pPr>
        <w:spacing w:after="0"/>
        <w:jc w:val="both"/>
        <w:rPr>
          <w:rFonts w:ascii="Arial" w:hAnsi="Arial" w:cs="Arial"/>
          <w:b/>
          <w:bCs/>
          <w:color w:val="4472C4" w:themeColor="accent1"/>
          <w:sz w:val="20"/>
          <w:szCs w:val="20"/>
        </w:rPr>
      </w:pPr>
      <w:r w:rsidRPr="0095231D">
        <w:rPr>
          <w:rFonts w:ascii="Arial" w:hAnsi="Arial" w:cs="Arial"/>
          <w:b/>
          <w:bCs/>
          <w:color w:val="4472C4" w:themeColor="accent1"/>
          <w:sz w:val="20"/>
          <w:szCs w:val="20"/>
        </w:rPr>
        <w:t xml:space="preserve">10.1 Relocation </w:t>
      </w:r>
      <w:bookmarkStart w:id="7" w:name="_Toc491360008"/>
    </w:p>
    <w:p w14:paraId="43520672" w14:textId="3E63AE32" w:rsidR="00FF5C21" w:rsidRDefault="00AB625C" w:rsidP="0095231D">
      <w:pPr>
        <w:spacing w:after="0"/>
        <w:jc w:val="both"/>
        <w:rPr>
          <w:rFonts w:ascii="Arial" w:hAnsi="Arial" w:cs="Arial"/>
          <w:sz w:val="20"/>
          <w:szCs w:val="20"/>
          <w:lang w:eastAsia="en-GB"/>
        </w:rPr>
      </w:pPr>
      <w:r w:rsidRPr="0095231D">
        <w:rPr>
          <w:rFonts w:ascii="Arial" w:hAnsi="Arial" w:cs="Arial"/>
          <w:sz w:val="20"/>
          <w:szCs w:val="20"/>
          <w:lang w:eastAsia="en-GB"/>
        </w:rPr>
        <w:t xml:space="preserve">If a </w:t>
      </w:r>
      <w:r w:rsidR="00677369" w:rsidRPr="0095231D">
        <w:rPr>
          <w:rFonts w:ascii="Arial" w:hAnsi="Arial" w:cs="Arial"/>
          <w:sz w:val="20"/>
          <w:szCs w:val="20"/>
          <w:lang w:eastAsia="en-GB"/>
        </w:rPr>
        <w:t xml:space="preserve">pupil is </w:t>
      </w:r>
      <w:r w:rsidR="00FF5C21" w:rsidRPr="0095231D">
        <w:rPr>
          <w:rFonts w:ascii="Arial" w:hAnsi="Arial" w:cs="Arial"/>
          <w:sz w:val="20"/>
          <w:szCs w:val="20"/>
          <w:lang w:eastAsia="en-GB"/>
        </w:rPr>
        <w:t xml:space="preserve">displaying dangerous behaviours and putting themselves or others at </w:t>
      </w:r>
      <w:proofErr w:type="gramStart"/>
      <w:r w:rsidR="00FF5C21" w:rsidRPr="0095231D">
        <w:rPr>
          <w:rFonts w:ascii="Arial" w:hAnsi="Arial" w:cs="Arial"/>
          <w:sz w:val="20"/>
          <w:szCs w:val="20"/>
          <w:lang w:eastAsia="en-GB"/>
        </w:rPr>
        <w:t>risk</w:t>
      </w:r>
      <w:proofErr w:type="gramEnd"/>
      <w:r w:rsidR="00FF5C21" w:rsidRPr="0095231D">
        <w:rPr>
          <w:rFonts w:ascii="Arial" w:hAnsi="Arial" w:cs="Arial"/>
          <w:sz w:val="20"/>
          <w:szCs w:val="20"/>
          <w:lang w:eastAsia="en-GB"/>
        </w:rPr>
        <w:t xml:space="preserve"> </w:t>
      </w:r>
      <w:r w:rsidRPr="0095231D">
        <w:rPr>
          <w:rFonts w:ascii="Arial" w:hAnsi="Arial" w:cs="Arial"/>
          <w:sz w:val="20"/>
          <w:szCs w:val="20"/>
          <w:lang w:eastAsia="en-GB"/>
        </w:rPr>
        <w:t>they may be temporarily relocated from the classroom.</w:t>
      </w:r>
    </w:p>
    <w:p w14:paraId="02264C04" w14:textId="77777777" w:rsidR="0095231D" w:rsidRPr="0095231D" w:rsidRDefault="0095231D" w:rsidP="0095231D">
      <w:pPr>
        <w:spacing w:after="0"/>
        <w:jc w:val="both"/>
        <w:rPr>
          <w:rFonts w:ascii="Arial" w:hAnsi="Arial" w:cs="Arial"/>
          <w:sz w:val="20"/>
          <w:szCs w:val="20"/>
          <w:lang w:eastAsia="en-GB"/>
        </w:rPr>
      </w:pPr>
    </w:p>
    <w:p w14:paraId="536E489A" w14:textId="101306C5" w:rsidR="00AB625C" w:rsidRPr="0095231D" w:rsidRDefault="00AB625C" w:rsidP="0095231D">
      <w:pPr>
        <w:spacing w:after="0"/>
        <w:jc w:val="both"/>
        <w:rPr>
          <w:rFonts w:ascii="Arial" w:hAnsi="Arial" w:cs="Arial"/>
          <w:sz w:val="20"/>
          <w:szCs w:val="20"/>
          <w:lang w:eastAsia="en-GB"/>
        </w:rPr>
      </w:pPr>
      <w:r w:rsidRPr="0095231D">
        <w:rPr>
          <w:rFonts w:ascii="Arial" w:hAnsi="Arial" w:cs="Arial"/>
          <w:sz w:val="20"/>
          <w:szCs w:val="20"/>
          <w:lang w:eastAsia="en-GB"/>
        </w:rPr>
        <w:t xml:space="preserve">During relocation, </w:t>
      </w:r>
      <w:r w:rsidR="00351EE9" w:rsidRPr="0095231D">
        <w:rPr>
          <w:rFonts w:ascii="Arial" w:hAnsi="Arial" w:cs="Arial"/>
          <w:sz w:val="20"/>
          <w:szCs w:val="20"/>
          <w:lang w:eastAsia="en-GB"/>
        </w:rPr>
        <w:t>pupils</w:t>
      </w:r>
      <w:r w:rsidRPr="0095231D">
        <w:rPr>
          <w:rFonts w:ascii="Arial" w:hAnsi="Arial" w:cs="Arial"/>
          <w:sz w:val="20"/>
          <w:szCs w:val="20"/>
          <w:lang w:eastAsia="en-GB"/>
        </w:rPr>
        <w:t xml:space="preserve"> will continue learning under supervision, though it may differ from the mainstream curriculum. Relocation is a serious measure and will only be used after other strategies have been attempted, unless immediate action is needed.</w:t>
      </w:r>
    </w:p>
    <w:p w14:paraId="4C2DC24D" w14:textId="77777777" w:rsidR="00FF5C21" w:rsidRDefault="00FF5C21" w:rsidP="0095231D">
      <w:pPr>
        <w:spacing w:after="0"/>
        <w:jc w:val="both"/>
        <w:rPr>
          <w:rFonts w:ascii="Arial" w:hAnsi="Arial" w:cs="Arial"/>
          <w:sz w:val="20"/>
          <w:szCs w:val="20"/>
          <w:lang w:eastAsia="en-GB"/>
        </w:rPr>
      </w:pPr>
    </w:p>
    <w:p w14:paraId="457BB701" w14:textId="77777777" w:rsidR="008B327E" w:rsidRDefault="008B327E" w:rsidP="0095231D">
      <w:pPr>
        <w:spacing w:after="0"/>
        <w:jc w:val="both"/>
        <w:rPr>
          <w:rFonts w:ascii="Arial" w:hAnsi="Arial" w:cs="Arial"/>
          <w:sz w:val="20"/>
          <w:szCs w:val="20"/>
          <w:lang w:eastAsia="en-GB"/>
        </w:rPr>
      </w:pPr>
    </w:p>
    <w:p w14:paraId="489B5C1E" w14:textId="77777777" w:rsidR="008B327E" w:rsidRPr="0095231D" w:rsidRDefault="008B327E" w:rsidP="0095231D">
      <w:pPr>
        <w:spacing w:after="0"/>
        <w:jc w:val="both"/>
        <w:rPr>
          <w:rFonts w:ascii="Arial" w:hAnsi="Arial" w:cs="Arial"/>
          <w:sz w:val="20"/>
          <w:szCs w:val="20"/>
          <w:lang w:eastAsia="en-GB"/>
        </w:rPr>
      </w:pPr>
    </w:p>
    <w:p w14:paraId="48E42E36" w14:textId="77777777" w:rsidR="00AB625C" w:rsidRPr="0095231D" w:rsidRDefault="00AB625C" w:rsidP="0095231D">
      <w:pPr>
        <w:spacing w:after="0"/>
        <w:jc w:val="both"/>
        <w:rPr>
          <w:rFonts w:ascii="Arial" w:hAnsi="Arial" w:cs="Arial"/>
          <w:sz w:val="20"/>
          <w:szCs w:val="20"/>
          <w:lang w:eastAsia="en-GB"/>
        </w:rPr>
      </w:pPr>
      <w:r w:rsidRPr="0095231D">
        <w:rPr>
          <w:rFonts w:ascii="Arial" w:hAnsi="Arial" w:cs="Arial"/>
          <w:sz w:val="20"/>
          <w:szCs w:val="20"/>
          <w:lang w:eastAsia="en-GB"/>
        </w:rPr>
        <w:t>Relocation may be used to:</w:t>
      </w:r>
    </w:p>
    <w:p w14:paraId="10A0E50D" w14:textId="77777777" w:rsidR="00AB625C" w:rsidRPr="0095231D" w:rsidRDefault="00AB625C" w:rsidP="0095231D">
      <w:pPr>
        <w:pStyle w:val="ListParagraph"/>
        <w:numPr>
          <w:ilvl w:val="0"/>
          <w:numId w:val="31"/>
        </w:numPr>
        <w:spacing w:after="0"/>
        <w:jc w:val="both"/>
        <w:rPr>
          <w:rFonts w:cs="Arial"/>
          <w:szCs w:val="20"/>
          <w:lang w:eastAsia="en-GB"/>
        </w:rPr>
      </w:pPr>
      <w:r w:rsidRPr="0095231D">
        <w:rPr>
          <w:rFonts w:cs="Arial"/>
          <w:szCs w:val="20"/>
          <w:lang w:eastAsia="en-GB"/>
        </w:rPr>
        <w:t xml:space="preserve">Ensure </w:t>
      </w:r>
      <w:proofErr w:type="gramStart"/>
      <w:r w:rsidRPr="0095231D">
        <w:rPr>
          <w:rFonts w:cs="Arial"/>
          <w:szCs w:val="20"/>
          <w:lang w:eastAsia="en-GB"/>
        </w:rPr>
        <w:t>safety</w:t>
      </w:r>
      <w:proofErr w:type="gramEnd"/>
    </w:p>
    <w:p w14:paraId="44F8B32F" w14:textId="167BB955" w:rsidR="00F83350" w:rsidRPr="0095231D" w:rsidRDefault="00F83350" w:rsidP="0095231D">
      <w:pPr>
        <w:pStyle w:val="ListParagraph"/>
        <w:numPr>
          <w:ilvl w:val="0"/>
          <w:numId w:val="31"/>
        </w:numPr>
        <w:spacing w:after="0"/>
        <w:jc w:val="both"/>
        <w:rPr>
          <w:rFonts w:cs="Arial"/>
          <w:szCs w:val="20"/>
          <w:lang w:eastAsia="en-GB"/>
        </w:rPr>
      </w:pPr>
      <w:r w:rsidRPr="0095231D">
        <w:rPr>
          <w:rFonts w:cs="Arial"/>
          <w:szCs w:val="20"/>
          <w:lang w:eastAsia="en-GB"/>
        </w:rPr>
        <w:t xml:space="preserve">Restore calm for </w:t>
      </w:r>
      <w:proofErr w:type="gramStart"/>
      <w:r w:rsidRPr="0095231D">
        <w:rPr>
          <w:rFonts w:cs="Arial"/>
          <w:szCs w:val="20"/>
          <w:lang w:eastAsia="en-GB"/>
        </w:rPr>
        <w:t>all</w:t>
      </w:r>
      <w:proofErr w:type="gramEnd"/>
      <w:r w:rsidRPr="0095231D">
        <w:rPr>
          <w:rFonts w:cs="Arial"/>
          <w:szCs w:val="20"/>
          <w:lang w:eastAsia="en-GB"/>
        </w:rPr>
        <w:t xml:space="preserve"> </w:t>
      </w:r>
    </w:p>
    <w:p w14:paraId="077FD2B5" w14:textId="77777777" w:rsidR="00AB625C" w:rsidRPr="0095231D" w:rsidRDefault="00AB625C" w:rsidP="0095231D">
      <w:pPr>
        <w:pStyle w:val="ListParagraph"/>
        <w:numPr>
          <w:ilvl w:val="0"/>
          <w:numId w:val="31"/>
        </w:numPr>
        <w:spacing w:after="0"/>
        <w:jc w:val="both"/>
        <w:rPr>
          <w:rFonts w:cs="Arial"/>
          <w:szCs w:val="20"/>
          <w:lang w:eastAsia="en-GB"/>
        </w:rPr>
      </w:pPr>
      <w:r w:rsidRPr="0095231D">
        <w:rPr>
          <w:rFonts w:cs="Arial"/>
          <w:szCs w:val="20"/>
          <w:lang w:eastAsia="en-GB"/>
        </w:rPr>
        <w:t xml:space="preserve">Provide a controlled learning </w:t>
      </w:r>
      <w:proofErr w:type="gramStart"/>
      <w:r w:rsidRPr="0095231D">
        <w:rPr>
          <w:rFonts w:cs="Arial"/>
          <w:szCs w:val="20"/>
          <w:lang w:eastAsia="en-GB"/>
        </w:rPr>
        <w:t>environment</w:t>
      </w:r>
      <w:proofErr w:type="gramEnd"/>
    </w:p>
    <w:p w14:paraId="4DC318F5" w14:textId="6F8C869C" w:rsidR="00AB625C" w:rsidRPr="0095231D" w:rsidRDefault="00AB625C" w:rsidP="0095231D">
      <w:pPr>
        <w:pStyle w:val="ListParagraph"/>
        <w:numPr>
          <w:ilvl w:val="0"/>
          <w:numId w:val="31"/>
        </w:numPr>
        <w:spacing w:after="0"/>
        <w:jc w:val="both"/>
        <w:rPr>
          <w:rFonts w:cs="Arial"/>
          <w:szCs w:val="20"/>
          <w:lang w:eastAsia="en-GB"/>
        </w:rPr>
      </w:pPr>
      <w:r w:rsidRPr="0095231D">
        <w:rPr>
          <w:rFonts w:cs="Arial"/>
          <w:szCs w:val="20"/>
          <w:lang w:eastAsia="en-GB"/>
        </w:rPr>
        <w:t xml:space="preserve">Allow the </w:t>
      </w:r>
      <w:proofErr w:type="gramStart"/>
      <w:r w:rsidR="00EC0E9F" w:rsidRPr="0095231D">
        <w:rPr>
          <w:rFonts w:cs="Arial"/>
          <w:szCs w:val="20"/>
          <w:lang w:eastAsia="en-GB"/>
        </w:rPr>
        <w:t>pupil</w:t>
      </w:r>
      <w:proofErr w:type="gramEnd"/>
      <w:r w:rsidRPr="0095231D">
        <w:rPr>
          <w:rFonts w:cs="Arial"/>
          <w:szCs w:val="20"/>
          <w:lang w:eastAsia="en-GB"/>
        </w:rPr>
        <w:t xml:space="preserve"> to regain composure in a safe </w:t>
      </w:r>
      <w:proofErr w:type="gramStart"/>
      <w:r w:rsidRPr="0095231D">
        <w:rPr>
          <w:rFonts w:cs="Arial"/>
          <w:szCs w:val="20"/>
          <w:lang w:eastAsia="en-GB"/>
        </w:rPr>
        <w:t>space</w:t>
      </w:r>
      <w:proofErr w:type="gramEnd"/>
    </w:p>
    <w:p w14:paraId="7071F4D5" w14:textId="1564AE18" w:rsidR="00AB625C" w:rsidRPr="0095231D" w:rsidRDefault="00AB625C" w:rsidP="0095231D">
      <w:pPr>
        <w:spacing w:after="0"/>
        <w:jc w:val="both"/>
        <w:rPr>
          <w:rFonts w:ascii="Arial" w:hAnsi="Arial" w:cs="Arial"/>
          <w:sz w:val="20"/>
          <w:szCs w:val="20"/>
          <w:lang w:eastAsia="en-GB"/>
        </w:rPr>
      </w:pPr>
      <w:r w:rsidRPr="0095231D">
        <w:rPr>
          <w:rFonts w:ascii="Arial" w:hAnsi="Arial" w:cs="Arial"/>
          <w:sz w:val="20"/>
          <w:szCs w:val="20"/>
          <w:lang w:eastAsia="en-GB"/>
        </w:rPr>
        <w:lastRenderedPageBreak/>
        <w:br/>
      </w:r>
      <w:r w:rsidR="00104758" w:rsidRPr="0095231D">
        <w:rPr>
          <w:rFonts w:ascii="Arial" w:hAnsi="Arial" w:cs="Arial"/>
          <w:sz w:val="20"/>
          <w:szCs w:val="20"/>
          <w:lang w:eastAsia="en-GB"/>
        </w:rPr>
        <w:t>Pupils</w:t>
      </w:r>
      <w:r w:rsidRPr="0095231D">
        <w:rPr>
          <w:rFonts w:ascii="Arial" w:hAnsi="Arial" w:cs="Arial"/>
          <w:sz w:val="20"/>
          <w:szCs w:val="20"/>
          <w:lang w:eastAsia="en-GB"/>
        </w:rPr>
        <w:t xml:space="preserve"> may be given a safe space, monitored by staff to support their well-being. This space is not for punishment, but for emotional support.</w:t>
      </w:r>
      <w:r w:rsidR="00104758" w:rsidRPr="0095231D">
        <w:rPr>
          <w:rFonts w:ascii="Arial" w:hAnsi="Arial" w:cs="Arial"/>
          <w:sz w:val="20"/>
          <w:szCs w:val="20"/>
          <w:lang w:eastAsia="en-GB"/>
        </w:rPr>
        <w:t xml:space="preserve"> </w:t>
      </w:r>
      <w:r w:rsidRPr="0095231D">
        <w:rPr>
          <w:rFonts w:ascii="Arial" w:hAnsi="Arial" w:cs="Arial"/>
          <w:sz w:val="20"/>
          <w:szCs w:val="20"/>
          <w:lang w:eastAsia="en-GB"/>
        </w:rPr>
        <w:t xml:space="preserve">Efforts will be made to reintegrate </w:t>
      </w:r>
      <w:r w:rsidR="00104758" w:rsidRPr="0095231D">
        <w:rPr>
          <w:rFonts w:ascii="Arial" w:hAnsi="Arial" w:cs="Arial"/>
          <w:sz w:val="20"/>
          <w:szCs w:val="20"/>
          <w:lang w:eastAsia="en-GB"/>
        </w:rPr>
        <w:t>the pupil</w:t>
      </w:r>
      <w:r w:rsidRPr="0095231D">
        <w:rPr>
          <w:rFonts w:ascii="Arial" w:hAnsi="Arial" w:cs="Arial"/>
          <w:sz w:val="20"/>
          <w:szCs w:val="20"/>
          <w:lang w:eastAsia="en-GB"/>
        </w:rPr>
        <w:t xml:space="preserve"> as soon as it is safe and appropriate.</w:t>
      </w:r>
      <w:r w:rsidR="00104758" w:rsidRPr="0095231D">
        <w:rPr>
          <w:rFonts w:ascii="Arial" w:hAnsi="Arial" w:cs="Arial"/>
          <w:sz w:val="20"/>
          <w:szCs w:val="20"/>
          <w:lang w:eastAsia="en-GB"/>
        </w:rPr>
        <w:t xml:space="preserve"> </w:t>
      </w:r>
      <w:r w:rsidRPr="0095231D">
        <w:rPr>
          <w:rFonts w:ascii="Arial" w:hAnsi="Arial" w:cs="Arial"/>
          <w:sz w:val="20"/>
          <w:szCs w:val="20"/>
          <w:lang w:eastAsia="en-GB"/>
        </w:rPr>
        <w:t xml:space="preserve">If relocation occurs </w:t>
      </w:r>
      <w:r w:rsidR="00104758" w:rsidRPr="0095231D">
        <w:rPr>
          <w:rFonts w:ascii="Arial" w:hAnsi="Arial" w:cs="Arial"/>
          <w:sz w:val="20"/>
          <w:szCs w:val="20"/>
          <w:lang w:eastAsia="en-GB"/>
        </w:rPr>
        <w:t xml:space="preserve">more </w:t>
      </w:r>
      <w:r w:rsidRPr="0095231D">
        <w:rPr>
          <w:rFonts w:ascii="Arial" w:hAnsi="Arial" w:cs="Arial"/>
          <w:sz w:val="20"/>
          <w:szCs w:val="20"/>
          <w:lang w:eastAsia="en-GB"/>
        </w:rPr>
        <w:t>frequently, the school will consider alternative strategies</w:t>
      </w:r>
      <w:r w:rsidR="00104758" w:rsidRPr="0095231D">
        <w:rPr>
          <w:rFonts w:ascii="Arial" w:hAnsi="Arial" w:cs="Arial"/>
          <w:sz w:val="20"/>
          <w:szCs w:val="20"/>
          <w:lang w:eastAsia="en-GB"/>
        </w:rPr>
        <w:t xml:space="preserve"> and discuss with parents/carers. </w:t>
      </w:r>
    </w:p>
    <w:p w14:paraId="4B1C4C23" w14:textId="77777777" w:rsidR="00677369" w:rsidRPr="0095231D" w:rsidRDefault="00677369" w:rsidP="0095231D">
      <w:pPr>
        <w:spacing w:after="0"/>
        <w:jc w:val="both"/>
        <w:rPr>
          <w:rFonts w:ascii="Arial" w:hAnsi="Arial" w:cs="Arial"/>
          <w:b/>
          <w:bCs/>
          <w:sz w:val="20"/>
          <w:szCs w:val="20"/>
        </w:rPr>
      </w:pPr>
    </w:p>
    <w:p w14:paraId="50981F38" w14:textId="02F1E250" w:rsidR="001033FB" w:rsidRPr="0095231D" w:rsidRDefault="001033FB" w:rsidP="0095231D">
      <w:pPr>
        <w:spacing w:after="0"/>
        <w:jc w:val="both"/>
        <w:rPr>
          <w:rFonts w:ascii="Arial" w:hAnsi="Arial" w:cs="Arial"/>
          <w:b/>
          <w:bCs/>
          <w:color w:val="4472C4" w:themeColor="accent1"/>
          <w:sz w:val="20"/>
          <w:szCs w:val="20"/>
        </w:rPr>
      </w:pPr>
      <w:r w:rsidRPr="0095231D">
        <w:rPr>
          <w:rFonts w:ascii="Arial" w:hAnsi="Arial" w:cs="Arial"/>
          <w:b/>
          <w:bCs/>
          <w:color w:val="4472C4" w:themeColor="accent1"/>
          <w:sz w:val="20"/>
          <w:szCs w:val="20"/>
        </w:rPr>
        <w:t>10.2 Internal Exclusion</w:t>
      </w:r>
    </w:p>
    <w:p w14:paraId="12D7D04E" w14:textId="648C97F6" w:rsidR="00EA0861" w:rsidRPr="0095231D" w:rsidRDefault="00EA0861" w:rsidP="0095231D">
      <w:pPr>
        <w:spacing w:after="0"/>
        <w:jc w:val="both"/>
        <w:rPr>
          <w:rFonts w:ascii="Arial" w:hAnsi="Arial" w:cs="Arial"/>
          <w:sz w:val="20"/>
          <w:szCs w:val="20"/>
        </w:rPr>
      </w:pPr>
      <w:r w:rsidRPr="0095231D">
        <w:rPr>
          <w:rFonts w:ascii="Arial" w:hAnsi="Arial" w:cs="Arial"/>
          <w:sz w:val="20"/>
          <w:szCs w:val="20"/>
        </w:rPr>
        <w:t>If</w:t>
      </w:r>
      <w:r w:rsidR="00A63562" w:rsidRPr="0095231D">
        <w:rPr>
          <w:rFonts w:ascii="Arial" w:hAnsi="Arial" w:cs="Arial"/>
          <w:sz w:val="20"/>
          <w:szCs w:val="20"/>
        </w:rPr>
        <w:t xml:space="preserve">, despite all supportive measures being adopted, </w:t>
      </w:r>
      <w:r w:rsidRPr="0095231D">
        <w:rPr>
          <w:rFonts w:ascii="Arial" w:hAnsi="Arial" w:cs="Arial"/>
          <w:sz w:val="20"/>
          <w:szCs w:val="20"/>
        </w:rPr>
        <w:t xml:space="preserve">a child continually and seriously </w:t>
      </w:r>
      <w:r w:rsidR="00A63562" w:rsidRPr="0095231D">
        <w:rPr>
          <w:rFonts w:ascii="Arial" w:hAnsi="Arial" w:cs="Arial"/>
          <w:sz w:val="20"/>
          <w:szCs w:val="20"/>
        </w:rPr>
        <w:t>breaches</w:t>
      </w:r>
      <w:r w:rsidRPr="0095231D">
        <w:rPr>
          <w:rFonts w:ascii="Arial" w:hAnsi="Arial" w:cs="Arial"/>
          <w:sz w:val="20"/>
          <w:szCs w:val="20"/>
        </w:rPr>
        <w:t xml:space="preserve"> </w:t>
      </w:r>
      <w:r w:rsidR="00A63562" w:rsidRPr="0095231D">
        <w:rPr>
          <w:rFonts w:ascii="Arial" w:hAnsi="Arial" w:cs="Arial"/>
          <w:sz w:val="20"/>
          <w:szCs w:val="20"/>
        </w:rPr>
        <w:t>the school rules,</w:t>
      </w:r>
      <w:r w:rsidRPr="0095231D">
        <w:rPr>
          <w:rFonts w:ascii="Arial" w:hAnsi="Arial" w:cs="Arial"/>
          <w:sz w:val="20"/>
          <w:szCs w:val="20"/>
        </w:rPr>
        <w:t xml:space="preserve"> resulting in </w:t>
      </w:r>
      <w:r w:rsidR="00A63562" w:rsidRPr="0095231D">
        <w:rPr>
          <w:rFonts w:ascii="Arial" w:hAnsi="Arial" w:cs="Arial"/>
          <w:sz w:val="20"/>
          <w:szCs w:val="20"/>
        </w:rPr>
        <w:t xml:space="preserve">anti-social or </w:t>
      </w:r>
      <w:r w:rsidRPr="0095231D">
        <w:rPr>
          <w:rFonts w:ascii="Arial" w:hAnsi="Arial" w:cs="Arial"/>
          <w:sz w:val="20"/>
          <w:szCs w:val="20"/>
        </w:rPr>
        <w:t>dangerous behaviour</w:t>
      </w:r>
      <w:r w:rsidR="00A63562" w:rsidRPr="0095231D">
        <w:rPr>
          <w:rFonts w:ascii="Arial" w:hAnsi="Arial" w:cs="Arial"/>
          <w:sz w:val="20"/>
          <w:szCs w:val="20"/>
        </w:rPr>
        <w:t xml:space="preserve">, </w:t>
      </w:r>
      <w:r w:rsidRPr="0095231D">
        <w:rPr>
          <w:rFonts w:ascii="Arial" w:hAnsi="Arial" w:cs="Arial"/>
          <w:sz w:val="20"/>
          <w:szCs w:val="20"/>
        </w:rPr>
        <w:t xml:space="preserve">the Headteacher can use a period of internal exclusion where a </w:t>
      </w:r>
      <w:r w:rsidR="00A63562" w:rsidRPr="0095231D">
        <w:rPr>
          <w:rFonts w:ascii="Arial" w:hAnsi="Arial" w:cs="Arial"/>
          <w:sz w:val="20"/>
          <w:szCs w:val="20"/>
        </w:rPr>
        <w:t>pupil</w:t>
      </w:r>
      <w:r w:rsidRPr="0095231D">
        <w:rPr>
          <w:rFonts w:ascii="Arial" w:hAnsi="Arial" w:cs="Arial"/>
          <w:sz w:val="20"/>
          <w:szCs w:val="20"/>
        </w:rPr>
        <w:t xml:space="preserve"> may not go back to class for a fixed </w:t>
      </w:r>
      <w:proofErr w:type="gramStart"/>
      <w:r w:rsidRPr="0095231D">
        <w:rPr>
          <w:rFonts w:ascii="Arial" w:hAnsi="Arial" w:cs="Arial"/>
          <w:sz w:val="20"/>
          <w:szCs w:val="20"/>
        </w:rPr>
        <w:t>period of time</w:t>
      </w:r>
      <w:proofErr w:type="gramEnd"/>
      <w:r w:rsidRPr="0095231D">
        <w:rPr>
          <w:rFonts w:ascii="Arial" w:hAnsi="Arial" w:cs="Arial"/>
          <w:sz w:val="20"/>
          <w:szCs w:val="20"/>
        </w:rPr>
        <w:t xml:space="preserve">. Instead, </w:t>
      </w:r>
      <w:r w:rsidR="00A63562" w:rsidRPr="0095231D">
        <w:rPr>
          <w:rFonts w:ascii="Arial" w:hAnsi="Arial" w:cs="Arial"/>
          <w:sz w:val="20"/>
          <w:szCs w:val="20"/>
        </w:rPr>
        <w:t>the pupil</w:t>
      </w:r>
      <w:r w:rsidRPr="0095231D">
        <w:rPr>
          <w:rFonts w:ascii="Arial" w:hAnsi="Arial" w:cs="Arial"/>
          <w:sz w:val="20"/>
          <w:szCs w:val="20"/>
        </w:rPr>
        <w:t xml:space="preserve"> carr</w:t>
      </w:r>
      <w:r w:rsidR="00A63562" w:rsidRPr="0095231D">
        <w:rPr>
          <w:rFonts w:ascii="Arial" w:hAnsi="Arial" w:cs="Arial"/>
          <w:sz w:val="20"/>
          <w:szCs w:val="20"/>
        </w:rPr>
        <w:t>ies</w:t>
      </w:r>
      <w:r w:rsidRPr="0095231D">
        <w:rPr>
          <w:rFonts w:ascii="Arial" w:hAnsi="Arial" w:cs="Arial"/>
          <w:sz w:val="20"/>
          <w:szCs w:val="20"/>
        </w:rPr>
        <w:t xml:space="preserve"> out their educational consequences and learning activities away from their classroom </w:t>
      </w:r>
      <w:r w:rsidR="00FF5C21" w:rsidRPr="0095231D">
        <w:rPr>
          <w:rFonts w:ascii="Arial" w:hAnsi="Arial" w:cs="Arial"/>
          <w:sz w:val="20"/>
          <w:szCs w:val="20"/>
        </w:rPr>
        <w:t xml:space="preserve">in a safe space, </w:t>
      </w:r>
      <w:r w:rsidRPr="0095231D">
        <w:rPr>
          <w:rFonts w:ascii="Arial" w:hAnsi="Arial" w:cs="Arial"/>
          <w:sz w:val="20"/>
          <w:szCs w:val="20"/>
        </w:rPr>
        <w:t xml:space="preserve">with a familiar adult. </w:t>
      </w:r>
      <w:r w:rsidR="00A63562" w:rsidRPr="0095231D">
        <w:rPr>
          <w:rFonts w:ascii="Arial" w:hAnsi="Arial" w:cs="Arial"/>
          <w:sz w:val="20"/>
          <w:szCs w:val="20"/>
        </w:rPr>
        <w:t xml:space="preserve">Parents/carers would always be </w:t>
      </w:r>
      <w:proofErr w:type="gramStart"/>
      <w:r w:rsidR="00A63562" w:rsidRPr="0095231D">
        <w:rPr>
          <w:rFonts w:ascii="Arial" w:hAnsi="Arial" w:cs="Arial"/>
          <w:sz w:val="20"/>
          <w:szCs w:val="20"/>
        </w:rPr>
        <w:t>informed</w:t>
      </w:r>
      <w:proofErr w:type="gramEnd"/>
      <w:r w:rsidR="00A63562" w:rsidRPr="0095231D">
        <w:rPr>
          <w:rFonts w:ascii="Arial" w:hAnsi="Arial" w:cs="Arial"/>
          <w:sz w:val="20"/>
          <w:szCs w:val="20"/>
        </w:rPr>
        <w:t xml:space="preserve"> and this would be formally recorded.</w:t>
      </w:r>
    </w:p>
    <w:p w14:paraId="2EBD2859" w14:textId="77777777" w:rsidR="001033FB" w:rsidRPr="0095231D" w:rsidRDefault="001033FB" w:rsidP="0095231D">
      <w:pPr>
        <w:spacing w:after="0"/>
        <w:jc w:val="both"/>
        <w:rPr>
          <w:rFonts w:ascii="Arial" w:hAnsi="Arial" w:cs="Arial"/>
          <w:sz w:val="20"/>
          <w:szCs w:val="20"/>
        </w:rPr>
      </w:pPr>
    </w:p>
    <w:p w14:paraId="312E220B" w14:textId="6D847F75" w:rsidR="00677369" w:rsidRPr="0095231D" w:rsidRDefault="001033FB" w:rsidP="0095231D">
      <w:pPr>
        <w:spacing w:after="0"/>
        <w:jc w:val="both"/>
        <w:rPr>
          <w:rFonts w:ascii="Arial" w:hAnsi="Arial" w:cs="Arial"/>
          <w:b/>
          <w:bCs/>
          <w:color w:val="4472C4" w:themeColor="accent1"/>
          <w:sz w:val="20"/>
          <w:szCs w:val="20"/>
        </w:rPr>
      </w:pPr>
      <w:r w:rsidRPr="0095231D">
        <w:rPr>
          <w:rFonts w:ascii="Arial" w:hAnsi="Arial" w:cs="Arial"/>
          <w:b/>
          <w:bCs/>
          <w:color w:val="4472C4" w:themeColor="accent1"/>
          <w:sz w:val="20"/>
          <w:szCs w:val="20"/>
        </w:rPr>
        <w:t>10.3 Suspension and Permanent Exclusion</w:t>
      </w:r>
    </w:p>
    <w:p w14:paraId="1802FF4A" w14:textId="6AC86BEA" w:rsidR="00613C96" w:rsidRPr="0095231D" w:rsidRDefault="00613C96" w:rsidP="0095231D">
      <w:pPr>
        <w:spacing w:after="0"/>
        <w:jc w:val="both"/>
        <w:rPr>
          <w:rFonts w:ascii="Arial" w:hAnsi="Arial" w:cs="Arial"/>
          <w:sz w:val="20"/>
          <w:szCs w:val="20"/>
        </w:rPr>
      </w:pPr>
      <w:r w:rsidRPr="0095231D">
        <w:rPr>
          <w:rFonts w:ascii="Arial" w:hAnsi="Arial" w:cs="Arial"/>
          <w:sz w:val="20"/>
          <w:szCs w:val="20"/>
        </w:rPr>
        <w:t xml:space="preserve">The school </w:t>
      </w:r>
      <w:r w:rsidR="006F6A5D" w:rsidRPr="0095231D">
        <w:rPr>
          <w:rFonts w:ascii="Arial" w:hAnsi="Arial" w:cs="Arial"/>
          <w:sz w:val="20"/>
          <w:szCs w:val="20"/>
        </w:rPr>
        <w:t>may</w:t>
      </w:r>
      <w:r w:rsidRPr="0095231D">
        <w:rPr>
          <w:rFonts w:ascii="Arial" w:hAnsi="Arial" w:cs="Arial"/>
          <w:sz w:val="20"/>
          <w:szCs w:val="20"/>
        </w:rPr>
        <w:t xml:space="preserve"> use suspension </w:t>
      </w:r>
      <w:r w:rsidR="00A63562" w:rsidRPr="0095231D">
        <w:rPr>
          <w:rFonts w:ascii="Arial" w:hAnsi="Arial" w:cs="Arial"/>
          <w:sz w:val="20"/>
          <w:szCs w:val="20"/>
        </w:rPr>
        <w:t>and/or</w:t>
      </w:r>
      <w:r w:rsidRPr="0095231D">
        <w:rPr>
          <w:rFonts w:ascii="Arial" w:hAnsi="Arial" w:cs="Arial"/>
          <w:sz w:val="20"/>
          <w:szCs w:val="20"/>
        </w:rPr>
        <w:t xml:space="preserve"> permanent exclusion in response to serious incidents or in response to persistent</w:t>
      </w:r>
      <w:r w:rsidR="00B20805" w:rsidRPr="0095231D">
        <w:rPr>
          <w:rFonts w:ascii="Arial" w:hAnsi="Arial" w:cs="Arial"/>
          <w:sz w:val="20"/>
          <w:szCs w:val="20"/>
        </w:rPr>
        <w:t xml:space="preserve"> dangerous</w:t>
      </w:r>
      <w:r w:rsidR="00AB625C" w:rsidRPr="0095231D">
        <w:rPr>
          <w:rFonts w:ascii="Arial" w:hAnsi="Arial" w:cs="Arial"/>
          <w:sz w:val="20"/>
          <w:szCs w:val="20"/>
        </w:rPr>
        <w:t xml:space="preserve">, unsafe </w:t>
      </w:r>
      <w:r w:rsidR="00B20805" w:rsidRPr="0095231D">
        <w:rPr>
          <w:rFonts w:ascii="Arial" w:hAnsi="Arial" w:cs="Arial"/>
          <w:sz w:val="20"/>
          <w:szCs w:val="20"/>
        </w:rPr>
        <w:t>and/or</w:t>
      </w:r>
      <w:r w:rsidRPr="0095231D">
        <w:rPr>
          <w:rFonts w:ascii="Arial" w:hAnsi="Arial" w:cs="Arial"/>
          <w:sz w:val="20"/>
          <w:szCs w:val="20"/>
        </w:rPr>
        <w:t xml:space="preserve"> </w:t>
      </w:r>
      <w:r w:rsidR="00B20805" w:rsidRPr="0095231D">
        <w:rPr>
          <w:rFonts w:ascii="Arial" w:hAnsi="Arial" w:cs="Arial"/>
          <w:sz w:val="20"/>
          <w:szCs w:val="20"/>
        </w:rPr>
        <w:t>anti-</w:t>
      </w:r>
      <w:r w:rsidR="0095231D" w:rsidRPr="0095231D">
        <w:rPr>
          <w:rFonts w:ascii="Arial" w:hAnsi="Arial" w:cs="Arial"/>
          <w:sz w:val="20"/>
          <w:szCs w:val="20"/>
        </w:rPr>
        <w:t>social behaviour</w:t>
      </w:r>
      <w:r w:rsidRPr="0095231D">
        <w:rPr>
          <w:rFonts w:ascii="Arial" w:hAnsi="Arial" w:cs="Arial"/>
          <w:sz w:val="20"/>
          <w:szCs w:val="20"/>
        </w:rPr>
        <w:t xml:space="preserve"> which has not improved following in-school interventions</w:t>
      </w:r>
      <w:r w:rsidR="00B20805" w:rsidRPr="0095231D">
        <w:rPr>
          <w:rFonts w:ascii="Arial" w:hAnsi="Arial" w:cs="Arial"/>
          <w:sz w:val="20"/>
          <w:szCs w:val="20"/>
        </w:rPr>
        <w:t xml:space="preserve"> and personalised plans. </w:t>
      </w:r>
    </w:p>
    <w:p w14:paraId="29918A9E" w14:textId="77777777" w:rsidR="006F6A5D" w:rsidRPr="0095231D" w:rsidRDefault="006F6A5D" w:rsidP="0095231D">
      <w:pPr>
        <w:spacing w:after="0"/>
        <w:jc w:val="both"/>
        <w:rPr>
          <w:rFonts w:ascii="Arial" w:hAnsi="Arial" w:cs="Arial"/>
          <w:sz w:val="20"/>
          <w:szCs w:val="20"/>
        </w:rPr>
      </w:pPr>
    </w:p>
    <w:p w14:paraId="00E76051" w14:textId="7144B9EE" w:rsidR="00BE1BD9" w:rsidRPr="0095231D" w:rsidRDefault="00613C96" w:rsidP="0095231D">
      <w:pPr>
        <w:spacing w:after="0"/>
        <w:jc w:val="both"/>
        <w:rPr>
          <w:rFonts w:ascii="Arial" w:hAnsi="Arial" w:cs="Arial"/>
          <w:sz w:val="20"/>
          <w:szCs w:val="20"/>
        </w:rPr>
      </w:pPr>
      <w:r w:rsidRPr="0095231D">
        <w:rPr>
          <w:rFonts w:ascii="Arial" w:hAnsi="Arial" w:cs="Arial"/>
          <w:sz w:val="20"/>
          <w:szCs w:val="20"/>
        </w:rPr>
        <w:t xml:space="preserve">The decision to suspend will be made by the </w:t>
      </w:r>
      <w:r w:rsidR="00C661BD" w:rsidRPr="0095231D">
        <w:rPr>
          <w:rFonts w:ascii="Arial" w:hAnsi="Arial" w:cs="Arial"/>
          <w:sz w:val="20"/>
          <w:szCs w:val="20"/>
        </w:rPr>
        <w:t>Headteacher</w:t>
      </w:r>
      <w:r w:rsidRPr="0095231D">
        <w:rPr>
          <w:rFonts w:ascii="Arial" w:hAnsi="Arial" w:cs="Arial"/>
          <w:sz w:val="20"/>
          <w:szCs w:val="20"/>
        </w:rPr>
        <w:t xml:space="preserve"> and only as a last resort.</w:t>
      </w:r>
      <w:r w:rsidR="00BE1BD9" w:rsidRPr="0095231D">
        <w:rPr>
          <w:rFonts w:ascii="Arial" w:hAnsi="Arial" w:cs="Arial"/>
          <w:sz w:val="20"/>
          <w:szCs w:val="20"/>
        </w:rPr>
        <w:t xml:space="preserve"> Following any incident that leads to </w:t>
      </w:r>
      <w:r w:rsidR="006F6A5D" w:rsidRPr="0095231D">
        <w:rPr>
          <w:rFonts w:ascii="Arial" w:hAnsi="Arial" w:cs="Arial"/>
          <w:sz w:val="20"/>
          <w:szCs w:val="20"/>
        </w:rPr>
        <w:t xml:space="preserve">a </w:t>
      </w:r>
      <w:r w:rsidR="00BE1BD9" w:rsidRPr="0095231D">
        <w:rPr>
          <w:rFonts w:ascii="Arial" w:hAnsi="Arial" w:cs="Arial"/>
          <w:sz w:val="20"/>
          <w:szCs w:val="20"/>
        </w:rPr>
        <w:t>suspension, a reintegration meeting will be held to provide an opportunity for reparation and rebuilding of trust and relationships. Every reintegration meeting should involve a restorative and reparative approach.  </w:t>
      </w:r>
    </w:p>
    <w:p w14:paraId="3DF57751" w14:textId="77777777" w:rsidR="00A63562" w:rsidRPr="0095231D" w:rsidRDefault="00A63562" w:rsidP="0095231D">
      <w:pPr>
        <w:spacing w:after="0"/>
        <w:jc w:val="both"/>
        <w:rPr>
          <w:rFonts w:ascii="Arial" w:hAnsi="Arial" w:cs="Arial"/>
          <w:sz w:val="20"/>
          <w:szCs w:val="20"/>
        </w:rPr>
      </w:pPr>
    </w:p>
    <w:p w14:paraId="46088616" w14:textId="15943719" w:rsidR="00613C96" w:rsidRDefault="00BE1BD9" w:rsidP="0095231D">
      <w:pPr>
        <w:spacing w:after="0"/>
        <w:jc w:val="both"/>
        <w:rPr>
          <w:rFonts w:ascii="Arial" w:hAnsi="Arial" w:cs="Arial"/>
          <w:sz w:val="20"/>
          <w:szCs w:val="20"/>
        </w:rPr>
      </w:pPr>
      <w:r w:rsidRPr="0095231D">
        <w:rPr>
          <w:rFonts w:ascii="Arial" w:hAnsi="Arial" w:cs="Arial"/>
          <w:sz w:val="20"/>
          <w:szCs w:val="20"/>
        </w:rPr>
        <w:t xml:space="preserve">In extreme situations, the Headteacher may decide, after consultation with the Chair of Governors and CDAT, that permanent exclusion </w:t>
      </w:r>
      <w:r w:rsidR="00A63562" w:rsidRPr="0095231D">
        <w:rPr>
          <w:rFonts w:ascii="Arial" w:hAnsi="Arial" w:cs="Arial"/>
          <w:sz w:val="20"/>
          <w:szCs w:val="20"/>
        </w:rPr>
        <w:t xml:space="preserve">is required. </w:t>
      </w:r>
    </w:p>
    <w:p w14:paraId="7981E299" w14:textId="77777777" w:rsidR="0095231D" w:rsidRPr="0095231D" w:rsidRDefault="0095231D" w:rsidP="0095231D">
      <w:pPr>
        <w:spacing w:after="0"/>
        <w:jc w:val="both"/>
        <w:rPr>
          <w:rFonts w:ascii="Arial" w:hAnsi="Arial" w:cs="Arial"/>
          <w:sz w:val="20"/>
          <w:szCs w:val="20"/>
        </w:rPr>
      </w:pPr>
    </w:p>
    <w:p w14:paraId="733F10AE" w14:textId="04C011DE" w:rsidR="00A86993" w:rsidRDefault="00A86993" w:rsidP="0095231D">
      <w:pPr>
        <w:spacing w:after="0"/>
        <w:jc w:val="both"/>
        <w:rPr>
          <w:rFonts w:ascii="Arial" w:hAnsi="Arial" w:cs="Arial"/>
          <w:sz w:val="20"/>
          <w:szCs w:val="20"/>
        </w:rPr>
      </w:pPr>
      <w:r w:rsidRPr="0095231D">
        <w:rPr>
          <w:rFonts w:ascii="Arial" w:hAnsi="Arial" w:cs="Arial"/>
          <w:sz w:val="20"/>
          <w:szCs w:val="20"/>
        </w:rPr>
        <w:t xml:space="preserve">Please refer to our exclusion policy for more information.  The policy can be found at: </w:t>
      </w:r>
      <w:hyperlink r:id="rId14" w:history="1">
        <w:r w:rsidR="0095231D" w:rsidRPr="005B3976">
          <w:rPr>
            <w:rStyle w:val="Hyperlink"/>
            <w:rFonts w:ascii="Arial" w:hAnsi="Arial" w:cs="Arial"/>
            <w:sz w:val="20"/>
            <w:szCs w:val="20"/>
          </w:rPr>
          <w:t>www.cdat.co.uk/our-services/governance/our-trust/policies.html</w:t>
        </w:r>
      </w:hyperlink>
    </w:p>
    <w:p w14:paraId="554BAB4F" w14:textId="77777777" w:rsidR="0095231D" w:rsidRPr="0095231D" w:rsidRDefault="0095231D" w:rsidP="0095231D">
      <w:pPr>
        <w:spacing w:after="0"/>
        <w:jc w:val="both"/>
        <w:rPr>
          <w:rFonts w:ascii="Arial" w:hAnsi="Arial" w:cs="Arial"/>
          <w:sz w:val="20"/>
          <w:szCs w:val="20"/>
        </w:rPr>
      </w:pPr>
    </w:p>
    <w:p w14:paraId="1597D608" w14:textId="77777777" w:rsidR="00613C96" w:rsidRPr="00667D81" w:rsidRDefault="00613C96" w:rsidP="00667D81">
      <w:pPr>
        <w:spacing w:after="0"/>
        <w:rPr>
          <w:rFonts w:asciiTheme="majorHAnsi" w:hAnsiTheme="majorHAnsi" w:cstheme="majorHAnsi"/>
          <w:sz w:val="24"/>
          <w:szCs w:val="24"/>
        </w:rPr>
      </w:pPr>
    </w:p>
    <w:p w14:paraId="45F5E3AE" w14:textId="4516A6AE" w:rsidR="009E0597" w:rsidRPr="0095231D" w:rsidRDefault="00AC6112" w:rsidP="001033FB">
      <w:pPr>
        <w:pStyle w:val="ListParagraph"/>
        <w:numPr>
          <w:ilvl w:val="0"/>
          <w:numId w:val="9"/>
        </w:numPr>
        <w:spacing w:after="0"/>
        <w:rPr>
          <w:rFonts w:cs="Arial"/>
          <w:b/>
          <w:bCs/>
          <w:sz w:val="28"/>
          <w:szCs w:val="28"/>
        </w:rPr>
      </w:pPr>
      <w:r w:rsidRPr="0095231D">
        <w:rPr>
          <w:rFonts w:cs="Arial"/>
          <w:b/>
          <w:bCs/>
          <w:sz w:val="28"/>
          <w:szCs w:val="28"/>
        </w:rPr>
        <w:t xml:space="preserve"> </w:t>
      </w:r>
      <w:r w:rsidR="009E0597" w:rsidRPr="0095231D">
        <w:rPr>
          <w:rFonts w:cs="Arial"/>
          <w:b/>
          <w:bCs/>
          <w:color w:val="4472C4" w:themeColor="accent1"/>
          <w:sz w:val="28"/>
          <w:szCs w:val="28"/>
        </w:rPr>
        <w:t>Supporting Vulnerable Groups</w:t>
      </w:r>
    </w:p>
    <w:p w14:paraId="4550DC52" w14:textId="77777777" w:rsidR="00B37C12" w:rsidRDefault="00B37C12" w:rsidP="00667D81">
      <w:pPr>
        <w:spacing w:after="0"/>
        <w:rPr>
          <w:rFonts w:asciiTheme="majorHAnsi" w:hAnsiTheme="majorHAnsi" w:cstheme="majorHAnsi"/>
          <w:sz w:val="24"/>
          <w:szCs w:val="24"/>
        </w:rPr>
      </w:pPr>
    </w:p>
    <w:p w14:paraId="114D0D6F" w14:textId="69DD69D0" w:rsidR="00D7406F" w:rsidRPr="0095231D" w:rsidRDefault="001033FB" w:rsidP="0095231D">
      <w:pPr>
        <w:spacing w:after="0"/>
        <w:jc w:val="both"/>
        <w:rPr>
          <w:rFonts w:ascii="Arial" w:hAnsi="Arial" w:cs="Arial"/>
          <w:b/>
          <w:bCs/>
          <w:color w:val="4472C4" w:themeColor="accent1"/>
          <w:sz w:val="20"/>
          <w:szCs w:val="20"/>
        </w:rPr>
      </w:pPr>
      <w:r w:rsidRPr="0095231D">
        <w:rPr>
          <w:rFonts w:ascii="Arial" w:hAnsi="Arial" w:cs="Arial"/>
          <w:b/>
          <w:bCs/>
          <w:color w:val="4472C4" w:themeColor="accent1"/>
          <w:sz w:val="20"/>
          <w:szCs w:val="20"/>
        </w:rPr>
        <w:t xml:space="preserve">11.1 </w:t>
      </w:r>
      <w:r w:rsidR="00D7406F" w:rsidRPr="0095231D">
        <w:rPr>
          <w:rFonts w:ascii="Arial" w:hAnsi="Arial" w:cs="Arial"/>
          <w:b/>
          <w:bCs/>
          <w:color w:val="4472C4" w:themeColor="accent1"/>
          <w:sz w:val="20"/>
          <w:szCs w:val="20"/>
        </w:rPr>
        <w:t>SEND Support</w:t>
      </w:r>
    </w:p>
    <w:p w14:paraId="4A72B3B7" w14:textId="434F85E1" w:rsidR="00C26194" w:rsidRDefault="00C26194" w:rsidP="0095231D">
      <w:pPr>
        <w:spacing w:after="0"/>
        <w:jc w:val="both"/>
        <w:rPr>
          <w:rFonts w:ascii="Arial" w:hAnsi="Arial" w:cs="Arial"/>
          <w:sz w:val="20"/>
          <w:szCs w:val="20"/>
        </w:rPr>
      </w:pPr>
      <w:r w:rsidRPr="0095231D">
        <w:rPr>
          <w:rFonts w:ascii="Arial" w:hAnsi="Arial" w:cs="Arial"/>
          <w:sz w:val="20"/>
          <w:szCs w:val="20"/>
        </w:rPr>
        <w:t xml:space="preserve">To ensure inclusive practices for all pupils, those identified as vulnerable will have personalised plans in place if needed. </w:t>
      </w:r>
    </w:p>
    <w:p w14:paraId="10DAB78A" w14:textId="77777777" w:rsidR="0095231D" w:rsidRPr="0095231D" w:rsidRDefault="0095231D" w:rsidP="0095231D">
      <w:pPr>
        <w:spacing w:after="0"/>
        <w:jc w:val="both"/>
        <w:rPr>
          <w:rFonts w:ascii="Arial" w:hAnsi="Arial" w:cs="Arial"/>
          <w:sz w:val="20"/>
          <w:szCs w:val="20"/>
        </w:rPr>
      </w:pPr>
    </w:p>
    <w:p w14:paraId="2984A55D" w14:textId="448D0F44" w:rsidR="00C26194" w:rsidRDefault="00C26194" w:rsidP="0095231D">
      <w:pPr>
        <w:spacing w:after="0"/>
        <w:jc w:val="both"/>
        <w:rPr>
          <w:rFonts w:ascii="Arial" w:hAnsi="Arial" w:cs="Arial"/>
          <w:sz w:val="20"/>
          <w:szCs w:val="20"/>
        </w:rPr>
      </w:pPr>
      <w:r w:rsidRPr="0095231D">
        <w:rPr>
          <w:rFonts w:ascii="Arial" w:hAnsi="Arial" w:cs="Arial"/>
          <w:sz w:val="20"/>
          <w:szCs w:val="20"/>
        </w:rPr>
        <w:t>The school holds high expectations for all pupils but acknowledges that some may face additional challenges in meeting behaviour</w:t>
      </w:r>
      <w:r w:rsidR="000C73DD" w:rsidRPr="0095231D">
        <w:rPr>
          <w:rFonts w:ascii="Arial" w:hAnsi="Arial" w:cs="Arial"/>
          <w:sz w:val="20"/>
          <w:szCs w:val="20"/>
        </w:rPr>
        <w:t>a</w:t>
      </w:r>
      <w:r w:rsidRPr="0095231D">
        <w:rPr>
          <w:rFonts w:ascii="Arial" w:hAnsi="Arial" w:cs="Arial"/>
          <w:sz w:val="20"/>
          <w:szCs w:val="20"/>
        </w:rPr>
        <w:t>l</w:t>
      </w:r>
      <w:r w:rsidR="000C73DD" w:rsidRPr="0095231D">
        <w:rPr>
          <w:rFonts w:ascii="Arial" w:hAnsi="Arial" w:cs="Arial"/>
          <w:sz w:val="20"/>
          <w:szCs w:val="20"/>
        </w:rPr>
        <w:t xml:space="preserve"> and/or relational</w:t>
      </w:r>
      <w:r w:rsidRPr="0095231D">
        <w:rPr>
          <w:rFonts w:ascii="Arial" w:hAnsi="Arial" w:cs="Arial"/>
          <w:sz w:val="20"/>
          <w:szCs w:val="20"/>
        </w:rPr>
        <w:t xml:space="preserve"> expectations due to individual needs. </w:t>
      </w:r>
    </w:p>
    <w:p w14:paraId="2BEBD6E7" w14:textId="77777777" w:rsidR="0095231D" w:rsidRPr="0095231D" w:rsidRDefault="0095231D" w:rsidP="0095231D">
      <w:pPr>
        <w:spacing w:after="0"/>
        <w:jc w:val="both"/>
        <w:rPr>
          <w:rFonts w:ascii="Arial" w:hAnsi="Arial" w:cs="Arial"/>
          <w:sz w:val="20"/>
          <w:szCs w:val="20"/>
        </w:rPr>
      </w:pPr>
    </w:p>
    <w:p w14:paraId="2D656081" w14:textId="00C50C62" w:rsidR="00C26194" w:rsidRPr="0095231D" w:rsidRDefault="00C26194" w:rsidP="0095231D">
      <w:pPr>
        <w:spacing w:after="0"/>
        <w:jc w:val="both"/>
        <w:rPr>
          <w:rFonts w:ascii="Arial" w:hAnsi="Arial" w:cs="Arial"/>
          <w:sz w:val="20"/>
          <w:szCs w:val="20"/>
        </w:rPr>
      </w:pPr>
      <w:r w:rsidRPr="0095231D">
        <w:rPr>
          <w:rFonts w:ascii="Arial" w:hAnsi="Arial" w:cs="Arial"/>
          <w:sz w:val="20"/>
          <w:szCs w:val="20"/>
        </w:rPr>
        <w:t>Any behaviour</w:t>
      </w:r>
      <w:r w:rsidR="00E11AB2" w:rsidRPr="0095231D">
        <w:rPr>
          <w:rFonts w:ascii="Arial" w:hAnsi="Arial" w:cs="Arial"/>
          <w:sz w:val="20"/>
          <w:szCs w:val="20"/>
        </w:rPr>
        <w:t xml:space="preserve">al incidents </w:t>
      </w:r>
      <w:r w:rsidRPr="0095231D">
        <w:rPr>
          <w:rFonts w:ascii="Arial" w:hAnsi="Arial" w:cs="Arial"/>
          <w:sz w:val="20"/>
          <w:szCs w:val="20"/>
        </w:rPr>
        <w:t>will be considered in relation to a pupil’s needs</w:t>
      </w:r>
      <w:r w:rsidR="00E11AB2" w:rsidRPr="0095231D">
        <w:rPr>
          <w:rFonts w:ascii="Arial" w:hAnsi="Arial" w:cs="Arial"/>
          <w:sz w:val="20"/>
          <w:szCs w:val="20"/>
        </w:rPr>
        <w:t>.</w:t>
      </w:r>
      <w:r w:rsidRPr="0095231D">
        <w:rPr>
          <w:rFonts w:ascii="Arial" w:hAnsi="Arial" w:cs="Arial"/>
          <w:sz w:val="20"/>
          <w:szCs w:val="20"/>
        </w:rPr>
        <w:t xml:space="preserve"> Decisions about these incidents will be made on a case-by-case basis, ensuring a balance of legal responsibilities, such as avoiding disadvantage to disabled pupils (Equality Act 2010) and ensuring the best support </w:t>
      </w:r>
      <w:r w:rsidR="00E11AB2" w:rsidRPr="0095231D">
        <w:rPr>
          <w:rFonts w:ascii="Arial" w:hAnsi="Arial" w:cs="Arial"/>
          <w:sz w:val="20"/>
          <w:szCs w:val="20"/>
        </w:rPr>
        <w:t>and high expectations for pupils with</w:t>
      </w:r>
      <w:r w:rsidRPr="0095231D">
        <w:rPr>
          <w:rFonts w:ascii="Arial" w:hAnsi="Arial" w:cs="Arial"/>
          <w:sz w:val="20"/>
          <w:szCs w:val="20"/>
        </w:rPr>
        <w:t xml:space="preserve"> SEND (Children and Families Act 2014).</w:t>
      </w:r>
    </w:p>
    <w:p w14:paraId="6441A806" w14:textId="77777777" w:rsidR="00A71AD3" w:rsidRPr="0095231D" w:rsidRDefault="00A71AD3" w:rsidP="0095231D">
      <w:pPr>
        <w:spacing w:after="0"/>
        <w:jc w:val="both"/>
        <w:rPr>
          <w:rFonts w:ascii="Arial" w:hAnsi="Arial" w:cs="Arial"/>
          <w:b/>
          <w:bCs/>
          <w:sz w:val="20"/>
          <w:szCs w:val="20"/>
        </w:rPr>
      </w:pPr>
    </w:p>
    <w:p w14:paraId="392CFA49" w14:textId="43DF3002" w:rsidR="00D7406F" w:rsidRPr="0095231D" w:rsidRDefault="001033FB" w:rsidP="0095231D">
      <w:pPr>
        <w:spacing w:after="0"/>
        <w:jc w:val="both"/>
        <w:rPr>
          <w:rFonts w:ascii="Arial" w:hAnsi="Arial" w:cs="Arial"/>
          <w:color w:val="4472C4" w:themeColor="accent1"/>
          <w:sz w:val="20"/>
          <w:szCs w:val="20"/>
        </w:rPr>
      </w:pPr>
      <w:r w:rsidRPr="0095231D">
        <w:rPr>
          <w:rFonts w:ascii="Arial" w:hAnsi="Arial" w:cs="Arial"/>
          <w:b/>
          <w:bCs/>
          <w:color w:val="4472C4" w:themeColor="accent1"/>
          <w:sz w:val="20"/>
          <w:szCs w:val="20"/>
        </w:rPr>
        <w:t xml:space="preserve">11.2 </w:t>
      </w:r>
      <w:r w:rsidR="00D7406F" w:rsidRPr="0095231D">
        <w:rPr>
          <w:rFonts w:ascii="Arial" w:hAnsi="Arial" w:cs="Arial"/>
          <w:b/>
          <w:bCs/>
          <w:color w:val="4472C4" w:themeColor="accent1"/>
          <w:sz w:val="20"/>
          <w:szCs w:val="20"/>
        </w:rPr>
        <w:t>Education, Health and Care Plans</w:t>
      </w:r>
    </w:p>
    <w:p w14:paraId="2533F35B" w14:textId="4E8AC364" w:rsidR="00C26194" w:rsidRDefault="00C26194" w:rsidP="0095231D">
      <w:pPr>
        <w:spacing w:after="0"/>
        <w:jc w:val="both"/>
        <w:rPr>
          <w:rFonts w:ascii="Arial" w:hAnsi="Arial" w:cs="Arial"/>
          <w:sz w:val="20"/>
          <w:szCs w:val="20"/>
        </w:rPr>
      </w:pPr>
      <w:r w:rsidRPr="0095231D">
        <w:rPr>
          <w:rFonts w:ascii="Arial" w:hAnsi="Arial" w:cs="Arial"/>
          <w:sz w:val="20"/>
          <w:szCs w:val="20"/>
        </w:rPr>
        <w:t xml:space="preserve">For pupils with an EHCP, the school must ensure the provisions outlined in the plan are met and collaborate with the </w:t>
      </w:r>
      <w:r w:rsidR="00E11AB2" w:rsidRPr="0095231D">
        <w:rPr>
          <w:rFonts w:ascii="Arial" w:hAnsi="Arial" w:cs="Arial"/>
          <w:sz w:val="20"/>
          <w:szCs w:val="20"/>
        </w:rPr>
        <w:t>L</w:t>
      </w:r>
      <w:r w:rsidRPr="0095231D">
        <w:rPr>
          <w:rFonts w:ascii="Arial" w:hAnsi="Arial" w:cs="Arial"/>
          <w:sz w:val="20"/>
          <w:szCs w:val="20"/>
        </w:rPr>
        <w:t xml:space="preserve">ocal </w:t>
      </w:r>
      <w:r w:rsidR="00E11AB2" w:rsidRPr="0095231D">
        <w:rPr>
          <w:rFonts w:ascii="Arial" w:hAnsi="Arial" w:cs="Arial"/>
          <w:sz w:val="20"/>
          <w:szCs w:val="20"/>
        </w:rPr>
        <w:t>A</w:t>
      </w:r>
      <w:r w:rsidRPr="0095231D">
        <w:rPr>
          <w:rFonts w:ascii="Arial" w:hAnsi="Arial" w:cs="Arial"/>
          <w:sz w:val="20"/>
          <w:szCs w:val="20"/>
        </w:rPr>
        <w:t>uthority. If there are concerns about a pupil’s behaviour, the school will</w:t>
      </w:r>
      <w:r w:rsidR="00E11AB2" w:rsidRPr="0095231D">
        <w:rPr>
          <w:rFonts w:ascii="Arial" w:hAnsi="Arial" w:cs="Arial"/>
          <w:sz w:val="20"/>
          <w:szCs w:val="20"/>
        </w:rPr>
        <w:t xml:space="preserve"> work collaboratively with parents/carers and</w:t>
      </w:r>
      <w:r w:rsidRPr="0095231D">
        <w:rPr>
          <w:rFonts w:ascii="Arial" w:hAnsi="Arial" w:cs="Arial"/>
          <w:sz w:val="20"/>
          <w:szCs w:val="20"/>
        </w:rPr>
        <w:t xml:space="preserve"> consult </w:t>
      </w:r>
      <w:r w:rsidR="00E11AB2" w:rsidRPr="0095231D">
        <w:rPr>
          <w:rFonts w:ascii="Arial" w:hAnsi="Arial" w:cs="Arial"/>
          <w:sz w:val="20"/>
          <w:szCs w:val="20"/>
        </w:rPr>
        <w:t xml:space="preserve">relevant external agencies. </w:t>
      </w:r>
    </w:p>
    <w:p w14:paraId="45C5F87E" w14:textId="77777777" w:rsidR="0095231D" w:rsidRPr="0095231D" w:rsidRDefault="0095231D" w:rsidP="0095231D">
      <w:pPr>
        <w:spacing w:after="0"/>
        <w:jc w:val="both"/>
        <w:rPr>
          <w:rFonts w:ascii="Arial" w:hAnsi="Arial" w:cs="Arial"/>
          <w:sz w:val="20"/>
          <w:szCs w:val="20"/>
        </w:rPr>
      </w:pPr>
    </w:p>
    <w:p w14:paraId="75436406" w14:textId="2CCC8202" w:rsidR="0073251F" w:rsidRPr="0095231D" w:rsidRDefault="0073251F" w:rsidP="0095231D">
      <w:pPr>
        <w:spacing w:after="0"/>
        <w:jc w:val="both"/>
        <w:rPr>
          <w:rFonts w:ascii="Arial" w:hAnsi="Arial" w:cs="Arial"/>
          <w:sz w:val="20"/>
          <w:szCs w:val="20"/>
        </w:rPr>
      </w:pPr>
      <w:r w:rsidRPr="0095231D">
        <w:rPr>
          <w:rFonts w:ascii="Arial" w:hAnsi="Arial" w:cs="Arial"/>
          <w:sz w:val="20"/>
          <w:szCs w:val="20"/>
        </w:rPr>
        <w:t>The school is committed to making reasonable adjustments and taking preventative measures to support all pupils, ensuring practices meet individual needs.</w:t>
      </w:r>
    </w:p>
    <w:p w14:paraId="1878970F" w14:textId="77777777" w:rsidR="00A71AD3" w:rsidRPr="0095231D" w:rsidRDefault="00A71AD3" w:rsidP="0095231D">
      <w:pPr>
        <w:spacing w:after="0"/>
        <w:jc w:val="both"/>
        <w:rPr>
          <w:rFonts w:ascii="Arial" w:hAnsi="Arial" w:cs="Arial"/>
          <w:sz w:val="20"/>
          <w:szCs w:val="20"/>
        </w:rPr>
      </w:pPr>
    </w:p>
    <w:p w14:paraId="4E43B927" w14:textId="50440FB5" w:rsidR="00D7406F" w:rsidRPr="0095231D" w:rsidRDefault="001033FB" w:rsidP="0095231D">
      <w:pPr>
        <w:spacing w:after="0"/>
        <w:jc w:val="both"/>
        <w:rPr>
          <w:rFonts w:ascii="Arial" w:hAnsi="Arial" w:cs="Arial"/>
          <w:b/>
          <w:bCs/>
          <w:color w:val="4472C4" w:themeColor="accent1"/>
          <w:sz w:val="20"/>
          <w:szCs w:val="20"/>
          <w:lang w:val="en-US"/>
        </w:rPr>
      </w:pPr>
      <w:r w:rsidRPr="0095231D">
        <w:rPr>
          <w:rFonts w:ascii="Arial" w:hAnsi="Arial" w:cs="Arial"/>
          <w:b/>
          <w:bCs/>
          <w:color w:val="4472C4" w:themeColor="accent1"/>
          <w:sz w:val="20"/>
          <w:szCs w:val="20"/>
          <w:lang w:val="en-US"/>
        </w:rPr>
        <w:t xml:space="preserve">11.3 </w:t>
      </w:r>
      <w:r w:rsidR="00D7406F" w:rsidRPr="0095231D">
        <w:rPr>
          <w:rFonts w:ascii="Arial" w:hAnsi="Arial" w:cs="Arial"/>
          <w:b/>
          <w:bCs/>
          <w:color w:val="4472C4" w:themeColor="accent1"/>
          <w:sz w:val="20"/>
          <w:szCs w:val="20"/>
          <w:lang w:val="en-US"/>
        </w:rPr>
        <w:t>Children in Care</w:t>
      </w:r>
    </w:p>
    <w:p w14:paraId="2A0A7A4E" w14:textId="21DB77E5" w:rsidR="000637EC" w:rsidRPr="0095231D" w:rsidRDefault="000637EC" w:rsidP="0095231D">
      <w:pPr>
        <w:spacing w:after="0"/>
        <w:jc w:val="both"/>
        <w:rPr>
          <w:rFonts w:ascii="Arial" w:hAnsi="Arial" w:cs="Arial"/>
          <w:sz w:val="20"/>
          <w:szCs w:val="20"/>
        </w:rPr>
      </w:pPr>
      <w:r w:rsidRPr="0095231D">
        <w:rPr>
          <w:rFonts w:ascii="Arial" w:hAnsi="Arial" w:cs="Arial"/>
          <w:sz w:val="20"/>
          <w:szCs w:val="20"/>
          <w:lang w:val="en-US"/>
        </w:rPr>
        <w:t xml:space="preserve">For </w:t>
      </w:r>
      <w:r w:rsidR="001414FF" w:rsidRPr="0095231D">
        <w:rPr>
          <w:rFonts w:ascii="Arial" w:hAnsi="Arial" w:cs="Arial"/>
          <w:sz w:val="20"/>
          <w:szCs w:val="20"/>
          <w:lang w:val="en-US"/>
        </w:rPr>
        <w:t>pupils</w:t>
      </w:r>
      <w:r w:rsidRPr="0095231D">
        <w:rPr>
          <w:rFonts w:ascii="Arial" w:hAnsi="Arial" w:cs="Arial"/>
          <w:sz w:val="20"/>
          <w:szCs w:val="20"/>
          <w:lang w:val="en-US"/>
        </w:rPr>
        <w:t xml:space="preserve"> with </w:t>
      </w:r>
      <w:r w:rsidR="001033FB" w:rsidRPr="0095231D">
        <w:rPr>
          <w:rFonts w:ascii="Arial" w:hAnsi="Arial" w:cs="Arial"/>
          <w:sz w:val="20"/>
          <w:szCs w:val="20"/>
          <w:lang w:val="en-US"/>
        </w:rPr>
        <w:t>adverse childhood experience</w:t>
      </w:r>
      <w:r w:rsidRPr="0095231D">
        <w:rPr>
          <w:rFonts w:ascii="Arial" w:hAnsi="Arial" w:cs="Arial"/>
          <w:sz w:val="20"/>
          <w:szCs w:val="20"/>
          <w:lang w:val="en-US"/>
        </w:rPr>
        <w:t xml:space="preserve">s, exclusion </w:t>
      </w:r>
      <w:proofErr w:type="gramStart"/>
      <w:r w:rsidRPr="0095231D">
        <w:rPr>
          <w:rFonts w:ascii="Arial" w:hAnsi="Arial" w:cs="Arial"/>
          <w:sz w:val="20"/>
          <w:szCs w:val="20"/>
          <w:lang w:val="en-US"/>
        </w:rPr>
        <w:t>is always experienced</w:t>
      </w:r>
      <w:proofErr w:type="gramEnd"/>
      <w:r w:rsidRPr="0095231D">
        <w:rPr>
          <w:rFonts w:ascii="Arial" w:hAnsi="Arial" w:cs="Arial"/>
          <w:sz w:val="20"/>
          <w:szCs w:val="20"/>
          <w:lang w:val="en-US"/>
        </w:rPr>
        <w:t xml:space="preserve"> as something </w:t>
      </w:r>
      <w:r w:rsidR="0095231D" w:rsidRPr="0095231D">
        <w:rPr>
          <w:rFonts w:ascii="Arial" w:hAnsi="Arial" w:cs="Arial"/>
          <w:sz w:val="20"/>
          <w:szCs w:val="20"/>
          <w:lang w:val="en-US"/>
        </w:rPr>
        <w:t>negative and</w:t>
      </w:r>
      <w:r w:rsidRPr="0095231D">
        <w:rPr>
          <w:rFonts w:ascii="Arial" w:hAnsi="Arial" w:cs="Arial"/>
          <w:sz w:val="20"/>
          <w:szCs w:val="20"/>
          <w:lang w:val="en-US"/>
        </w:rPr>
        <w:t xml:space="preserve"> can be a painful reminder of their earlier life experiences. We will make every effort to avoid </w:t>
      </w:r>
      <w:r w:rsidR="00B305C9" w:rsidRPr="0095231D">
        <w:rPr>
          <w:rFonts w:ascii="Arial" w:hAnsi="Arial" w:cs="Arial"/>
          <w:sz w:val="20"/>
          <w:szCs w:val="20"/>
          <w:lang w:val="en-US"/>
        </w:rPr>
        <w:lastRenderedPageBreak/>
        <w:t xml:space="preserve">suspending </w:t>
      </w:r>
      <w:r w:rsidRPr="0095231D">
        <w:rPr>
          <w:rFonts w:ascii="Arial" w:hAnsi="Arial" w:cs="Arial"/>
          <w:sz w:val="20"/>
          <w:szCs w:val="20"/>
          <w:lang w:val="en-US"/>
        </w:rPr>
        <w:t xml:space="preserve">these </w:t>
      </w:r>
      <w:r w:rsidR="001414FF" w:rsidRPr="0095231D">
        <w:rPr>
          <w:rFonts w:ascii="Arial" w:hAnsi="Arial" w:cs="Arial"/>
          <w:sz w:val="20"/>
          <w:szCs w:val="20"/>
          <w:lang w:val="en-US"/>
        </w:rPr>
        <w:t>pupils</w:t>
      </w:r>
      <w:r w:rsidRPr="0095231D">
        <w:rPr>
          <w:rFonts w:ascii="Arial" w:hAnsi="Arial" w:cs="Arial"/>
          <w:sz w:val="20"/>
          <w:szCs w:val="20"/>
          <w:lang w:val="en-US"/>
        </w:rPr>
        <w:t xml:space="preserve"> in recognition of the increased risk this poses in terms of them quickly disengaging from the school, due to their early experience of broken attachments and loss. </w:t>
      </w:r>
      <w:r w:rsidR="00B305C9" w:rsidRPr="0095231D">
        <w:rPr>
          <w:rFonts w:ascii="Arial" w:hAnsi="Arial" w:cs="Arial"/>
          <w:sz w:val="20"/>
          <w:szCs w:val="20"/>
          <w:lang w:val="en-US"/>
        </w:rPr>
        <w:t>For</w:t>
      </w:r>
      <w:r w:rsidRPr="0095231D">
        <w:rPr>
          <w:rFonts w:ascii="Arial" w:hAnsi="Arial" w:cs="Arial"/>
          <w:sz w:val="20"/>
          <w:szCs w:val="20"/>
          <w:lang w:val="en-US"/>
        </w:rPr>
        <w:t xml:space="preserve"> children in care, we will discuss the rationale for </w:t>
      </w:r>
      <w:r w:rsidR="00D7406F" w:rsidRPr="0095231D">
        <w:rPr>
          <w:rFonts w:ascii="Arial" w:hAnsi="Arial" w:cs="Arial"/>
          <w:sz w:val="20"/>
          <w:szCs w:val="20"/>
          <w:lang w:val="en-US"/>
        </w:rPr>
        <w:t>consequences</w:t>
      </w:r>
      <w:r w:rsidRPr="0095231D">
        <w:rPr>
          <w:rFonts w:ascii="Arial" w:hAnsi="Arial" w:cs="Arial"/>
          <w:sz w:val="20"/>
          <w:szCs w:val="20"/>
          <w:lang w:val="en-US"/>
        </w:rPr>
        <w:t xml:space="preserve"> with the assigned Education Adviser from the Virtual School. If there is no option other than </w:t>
      </w:r>
      <w:r w:rsidR="00D7406F" w:rsidRPr="0095231D">
        <w:rPr>
          <w:rFonts w:ascii="Arial" w:hAnsi="Arial" w:cs="Arial"/>
          <w:sz w:val="20"/>
          <w:szCs w:val="20"/>
          <w:lang w:val="en-US"/>
        </w:rPr>
        <w:t xml:space="preserve">suspension </w:t>
      </w:r>
      <w:r w:rsidR="009F60C6" w:rsidRPr="0095231D">
        <w:rPr>
          <w:rFonts w:ascii="Arial" w:hAnsi="Arial" w:cs="Arial"/>
          <w:sz w:val="20"/>
          <w:szCs w:val="20"/>
          <w:lang w:val="en-US"/>
        </w:rPr>
        <w:t xml:space="preserve">or </w:t>
      </w:r>
      <w:r w:rsidRPr="0095231D">
        <w:rPr>
          <w:rFonts w:ascii="Arial" w:hAnsi="Arial" w:cs="Arial"/>
          <w:sz w:val="20"/>
          <w:szCs w:val="20"/>
          <w:lang w:val="en-US"/>
        </w:rPr>
        <w:t xml:space="preserve">exclusion, then we will make every attempt to </w:t>
      </w:r>
      <w:r w:rsidR="00850EC5" w:rsidRPr="0095231D">
        <w:rPr>
          <w:rFonts w:ascii="Arial" w:hAnsi="Arial" w:cs="Arial"/>
          <w:sz w:val="20"/>
          <w:szCs w:val="20"/>
          <w:lang w:val="en-US"/>
        </w:rPr>
        <w:t>ensure the process is as trauma informed as possible</w:t>
      </w:r>
      <w:r w:rsidR="006D2569" w:rsidRPr="0095231D">
        <w:rPr>
          <w:rFonts w:ascii="Arial" w:hAnsi="Arial" w:cs="Arial"/>
          <w:sz w:val="20"/>
          <w:szCs w:val="20"/>
          <w:lang w:val="en-US"/>
        </w:rPr>
        <w:t xml:space="preserve"> with a robust reintegration package. </w:t>
      </w:r>
    </w:p>
    <w:p w14:paraId="7FE94337" w14:textId="77777777" w:rsidR="00613C96" w:rsidRPr="0095231D" w:rsidRDefault="00613C96" w:rsidP="0095231D">
      <w:pPr>
        <w:spacing w:after="0"/>
        <w:jc w:val="both"/>
        <w:rPr>
          <w:rFonts w:ascii="Arial" w:hAnsi="Arial" w:cs="Arial"/>
          <w:sz w:val="20"/>
          <w:szCs w:val="20"/>
        </w:rPr>
      </w:pPr>
      <w:bookmarkStart w:id="8" w:name="_Toc491360009"/>
      <w:bookmarkEnd w:id="7"/>
    </w:p>
    <w:p w14:paraId="4DEF9362" w14:textId="2FBA9137" w:rsidR="00D7406F" w:rsidRPr="0095231D" w:rsidRDefault="00D7406F" w:rsidP="0095231D">
      <w:pPr>
        <w:spacing w:after="0"/>
        <w:jc w:val="both"/>
        <w:rPr>
          <w:rFonts w:ascii="Arial" w:hAnsi="Arial" w:cs="Arial"/>
          <w:sz w:val="20"/>
          <w:szCs w:val="20"/>
        </w:rPr>
      </w:pPr>
      <w:r w:rsidRPr="0095231D">
        <w:rPr>
          <w:rFonts w:ascii="Arial" w:hAnsi="Arial" w:cs="Arial"/>
          <w:sz w:val="20"/>
          <w:szCs w:val="20"/>
        </w:rPr>
        <w:t>In cases of serious misconduct, such as sexual violence, harassment, discrimination, or bullying, the school will apply the appropriate consequences in line with the relevant policies.</w:t>
      </w:r>
    </w:p>
    <w:p w14:paraId="3E951FC2" w14:textId="77777777" w:rsidR="00D7406F" w:rsidRPr="00667D81" w:rsidRDefault="00D7406F" w:rsidP="00667D81">
      <w:pPr>
        <w:spacing w:after="0"/>
        <w:rPr>
          <w:rFonts w:asciiTheme="majorHAnsi" w:hAnsiTheme="majorHAnsi" w:cstheme="majorHAnsi"/>
          <w:sz w:val="24"/>
          <w:szCs w:val="24"/>
        </w:rPr>
      </w:pPr>
    </w:p>
    <w:bookmarkEnd w:id="8"/>
    <w:p w14:paraId="32C48C31" w14:textId="6D4B978B" w:rsidR="00613C96" w:rsidRPr="0095231D" w:rsidRDefault="00EA24E8" w:rsidP="00607BBD">
      <w:pPr>
        <w:pStyle w:val="ListParagraph"/>
        <w:numPr>
          <w:ilvl w:val="0"/>
          <w:numId w:val="9"/>
        </w:numPr>
        <w:spacing w:after="0"/>
        <w:rPr>
          <w:rFonts w:cs="Arial"/>
          <w:b/>
          <w:bCs/>
          <w:color w:val="4472C4" w:themeColor="accent1"/>
          <w:sz w:val="24"/>
        </w:rPr>
      </w:pPr>
      <w:r w:rsidRPr="0095231D">
        <w:rPr>
          <w:rFonts w:cs="Arial"/>
          <w:b/>
          <w:bCs/>
          <w:color w:val="4472C4" w:themeColor="accent1"/>
          <w:sz w:val="28"/>
          <w:szCs w:val="28"/>
        </w:rPr>
        <w:t xml:space="preserve">Transition &amp; Induction </w:t>
      </w:r>
    </w:p>
    <w:p w14:paraId="674231A4" w14:textId="77777777" w:rsidR="00837741" w:rsidRPr="00667D81" w:rsidRDefault="00837741" w:rsidP="00667D81">
      <w:pPr>
        <w:spacing w:after="0"/>
        <w:rPr>
          <w:rFonts w:asciiTheme="majorHAnsi" w:hAnsiTheme="majorHAnsi" w:cstheme="majorHAnsi"/>
          <w:sz w:val="24"/>
          <w:szCs w:val="24"/>
        </w:rPr>
      </w:pPr>
    </w:p>
    <w:p w14:paraId="7FD1F755" w14:textId="758879AF" w:rsidR="00842C24" w:rsidRDefault="00842C24" w:rsidP="0095231D">
      <w:pPr>
        <w:spacing w:after="0"/>
        <w:jc w:val="both"/>
        <w:rPr>
          <w:rFonts w:ascii="Arial" w:hAnsi="Arial" w:cs="Arial"/>
          <w:sz w:val="20"/>
          <w:szCs w:val="20"/>
        </w:rPr>
      </w:pPr>
      <w:r w:rsidRPr="0095231D">
        <w:rPr>
          <w:rFonts w:ascii="Arial" w:hAnsi="Arial" w:cs="Arial"/>
          <w:sz w:val="20"/>
          <w:szCs w:val="20"/>
        </w:rPr>
        <w:t xml:space="preserve">At the start of each school year, building positive relationships with all </w:t>
      </w:r>
      <w:r w:rsidR="00746FF9" w:rsidRPr="0095231D">
        <w:rPr>
          <w:rFonts w:ascii="Arial" w:hAnsi="Arial" w:cs="Arial"/>
          <w:sz w:val="20"/>
          <w:szCs w:val="20"/>
        </w:rPr>
        <w:t>pupils</w:t>
      </w:r>
      <w:r w:rsidRPr="0095231D">
        <w:rPr>
          <w:rFonts w:ascii="Arial" w:hAnsi="Arial" w:cs="Arial"/>
          <w:sz w:val="20"/>
          <w:szCs w:val="20"/>
        </w:rPr>
        <w:t xml:space="preserve"> is a priority, as these relationships are key to promoting positive behaviour. This process begins with a thorough transition approach, allowing </w:t>
      </w:r>
      <w:r w:rsidR="00746FF9" w:rsidRPr="0095231D">
        <w:rPr>
          <w:rFonts w:ascii="Arial" w:hAnsi="Arial" w:cs="Arial"/>
          <w:sz w:val="20"/>
          <w:szCs w:val="20"/>
        </w:rPr>
        <w:t>pupils</w:t>
      </w:r>
      <w:r w:rsidRPr="0095231D">
        <w:rPr>
          <w:rFonts w:ascii="Arial" w:hAnsi="Arial" w:cs="Arial"/>
          <w:sz w:val="20"/>
          <w:szCs w:val="20"/>
        </w:rPr>
        <w:t xml:space="preserve"> to meet their new class and teacher before the summer holidays, helping both pupils and staff familiarise themselves with one another. For new nursery and reception children, transition visits will be arranged prior to their start date. </w:t>
      </w:r>
    </w:p>
    <w:p w14:paraId="56D27804" w14:textId="77777777" w:rsidR="0095231D" w:rsidRPr="0095231D" w:rsidRDefault="0095231D" w:rsidP="0095231D">
      <w:pPr>
        <w:spacing w:after="0"/>
        <w:jc w:val="both"/>
        <w:rPr>
          <w:rFonts w:ascii="Arial" w:hAnsi="Arial" w:cs="Arial"/>
          <w:sz w:val="20"/>
          <w:szCs w:val="20"/>
        </w:rPr>
      </w:pPr>
    </w:p>
    <w:p w14:paraId="21489349" w14:textId="77777777" w:rsidR="00842C24" w:rsidRDefault="00842C24" w:rsidP="0095231D">
      <w:pPr>
        <w:spacing w:after="0"/>
        <w:jc w:val="both"/>
        <w:rPr>
          <w:rFonts w:ascii="Arial" w:hAnsi="Arial" w:cs="Arial"/>
          <w:sz w:val="20"/>
          <w:szCs w:val="20"/>
        </w:rPr>
      </w:pPr>
      <w:r w:rsidRPr="0095231D">
        <w:rPr>
          <w:rFonts w:ascii="Arial" w:hAnsi="Arial" w:cs="Arial"/>
          <w:sz w:val="20"/>
          <w:szCs w:val="20"/>
        </w:rPr>
        <w:t xml:space="preserve">To ensure a smooth transition to the next year, pupils will have sessions with their new teacher(s), and staff will hold transition meetings. Relevant information about pupil behaviour may be shared with appropriate staff at the start of the term or year to ensure continuous monitoring and support. </w:t>
      </w:r>
    </w:p>
    <w:p w14:paraId="05BF5895" w14:textId="77777777" w:rsidR="0095231D" w:rsidRPr="0095231D" w:rsidRDefault="0095231D" w:rsidP="0095231D">
      <w:pPr>
        <w:spacing w:after="0"/>
        <w:jc w:val="both"/>
        <w:rPr>
          <w:rFonts w:ascii="Arial" w:hAnsi="Arial" w:cs="Arial"/>
          <w:sz w:val="20"/>
          <w:szCs w:val="20"/>
        </w:rPr>
      </w:pPr>
    </w:p>
    <w:p w14:paraId="7513928D" w14:textId="77777777" w:rsidR="00842C24" w:rsidRDefault="00EA24E8" w:rsidP="0095231D">
      <w:pPr>
        <w:spacing w:after="0"/>
        <w:jc w:val="both"/>
        <w:rPr>
          <w:rFonts w:ascii="Arial" w:hAnsi="Arial" w:cs="Arial"/>
          <w:sz w:val="20"/>
          <w:szCs w:val="20"/>
        </w:rPr>
      </w:pPr>
      <w:r w:rsidRPr="0095231D">
        <w:rPr>
          <w:rFonts w:ascii="Arial" w:hAnsi="Arial" w:cs="Arial"/>
          <w:sz w:val="20"/>
          <w:szCs w:val="20"/>
        </w:rPr>
        <w:t xml:space="preserve">The school will assist new pupils in adapting to behaviour standards by providing an induction process that introduces them to the behaviour policy and school culture. Behaviour expectations will be clearly communicated to both the pupil and their parents/carers. </w:t>
      </w:r>
    </w:p>
    <w:p w14:paraId="1A9FBD86" w14:textId="77777777" w:rsidR="0095231D" w:rsidRPr="0095231D" w:rsidRDefault="0095231D" w:rsidP="0095231D">
      <w:pPr>
        <w:spacing w:after="0"/>
        <w:jc w:val="both"/>
        <w:rPr>
          <w:rFonts w:ascii="Arial" w:hAnsi="Arial" w:cs="Arial"/>
          <w:sz w:val="20"/>
          <w:szCs w:val="20"/>
        </w:rPr>
      </w:pPr>
    </w:p>
    <w:p w14:paraId="286E6540" w14:textId="06200247" w:rsidR="008347BD" w:rsidRPr="0095231D" w:rsidRDefault="00EA24E8" w:rsidP="0095231D">
      <w:pPr>
        <w:spacing w:after="0"/>
        <w:jc w:val="both"/>
        <w:rPr>
          <w:rFonts w:ascii="Arial" w:hAnsi="Arial" w:cs="Arial"/>
          <w:sz w:val="20"/>
          <w:szCs w:val="20"/>
        </w:rPr>
      </w:pPr>
      <w:r w:rsidRPr="0095231D">
        <w:rPr>
          <w:rFonts w:ascii="Arial" w:hAnsi="Arial" w:cs="Arial"/>
          <w:sz w:val="20"/>
          <w:szCs w:val="20"/>
        </w:rPr>
        <w:t xml:space="preserve">A nurturing approach recognises the importance of transitions in a broad context, including changes after holidays, between school years, moving between classes, and even small shifts in activities within the classroom or from the playground. For </w:t>
      </w:r>
      <w:r w:rsidR="00746FF9" w:rsidRPr="0095231D">
        <w:rPr>
          <w:rFonts w:ascii="Arial" w:hAnsi="Arial" w:cs="Arial"/>
          <w:sz w:val="20"/>
          <w:szCs w:val="20"/>
        </w:rPr>
        <w:t>pupils</w:t>
      </w:r>
      <w:r w:rsidRPr="0095231D">
        <w:rPr>
          <w:rFonts w:ascii="Arial" w:hAnsi="Arial" w:cs="Arial"/>
          <w:sz w:val="20"/>
          <w:szCs w:val="20"/>
        </w:rPr>
        <w:t xml:space="preserve"> who have faced adversity, even minor changes can provoke feelings of anxiety or stress. Therefore, transitions, particularly changes in routine, are carefully managed with appropriate preparation and support to ease the impact on these </w:t>
      </w:r>
      <w:r w:rsidR="00746FF9" w:rsidRPr="0095231D">
        <w:rPr>
          <w:rFonts w:ascii="Arial" w:hAnsi="Arial" w:cs="Arial"/>
          <w:sz w:val="20"/>
          <w:szCs w:val="20"/>
        </w:rPr>
        <w:t>pupils</w:t>
      </w:r>
      <w:r w:rsidRPr="0095231D">
        <w:rPr>
          <w:rFonts w:ascii="Arial" w:hAnsi="Arial" w:cs="Arial"/>
          <w:sz w:val="20"/>
          <w:szCs w:val="20"/>
        </w:rPr>
        <w:t>.</w:t>
      </w:r>
    </w:p>
    <w:p w14:paraId="6652FA34" w14:textId="77777777" w:rsidR="00613C96" w:rsidRPr="00667D81" w:rsidRDefault="00613C96" w:rsidP="00667D81">
      <w:pPr>
        <w:spacing w:after="0"/>
        <w:rPr>
          <w:rFonts w:asciiTheme="majorHAnsi" w:hAnsiTheme="majorHAnsi" w:cstheme="majorHAnsi"/>
          <w:sz w:val="24"/>
          <w:szCs w:val="24"/>
        </w:rPr>
      </w:pPr>
    </w:p>
    <w:p w14:paraId="3D492160" w14:textId="749E8818" w:rsidR="00613C96" w:rsidRPr="0095231D" w:rsidRDefault="00B36D12" w:rsidP="00607BBD">
      <w:pPr>
        <w:pStyle w:val="ListParagraph"/>
        <w:numPr>
          <w:ilvl w:val="0"/>
          <w:numId w:val="9"/>
        </w:numPr>
        <w:spacing w:after="0"/>
        <w:rPr>
          <w:rFonts w:cs="Arial"/>
          <w:b/>
          <w:bCs/>
          <w:sz w:val="28"/>
          <w:szCs w:val="28"/>
        </w:rPr>
      </w:pPr>
      <w:bookmarkStart w:id="9" w:name="_Toc141697500"/>
      <w:r w:rsidRPr="0095231D">
        <w:rPr>
          <w:rFonts w:cs="Arial"/>
          <w:b/>
          <w:bCs/>
          <w:sz w:val="28"/>
          <w:szCs w:val="28"/>
        </w:rPr>
        <w:t xml:space="preserve"> </w:t>
      </w:r>
      <w:r w:rsidR="00901647" w:rsidRPr="0095231D">
        <w:rPr>
          <w:rFonts w:cs="Arial"/>
          <w:b/>
          <w:bCs/>
          <w:color w:val="4472C4" w:themeColor="accent1"/>
          <w:sz w:val="28"/>
          <w:szCs w:val="28"/>
        </w:rPr>
        <w:t xml:space="preserve">Staff </w:t>
      </w:r>
      <w:r w:rsidR="00613C96" w:rsidRPr="0095231D">
        <w:rPr>
          <w:rFonts w:cs="Arial"/>
          <w:b/>
          <w:bCs/>
          <w:color w:val="4472C4" w:themeColor="accent1"/>
          <w:sz w:val="28"/>
          <w:szCs w:val="28"/>
        </w:rPr>
        <w:t>Training</w:t>
      </w:r>
      <w:bookmarkEnd w:id="9"/>
      <w:r w:rsidR="00901647" w:rsidRPr="0095231D">
        <w:rPr>
          <w:rFonts w:cs="Arial"/>
          <w:b/>
          <w:bCs/>
          <w:color w:val="4472C4" w:themeColor="accent1"/>
          <w:sz w:val="28"/>
          <w:szCs w:val="28"/>
        </w:rPr>
        <w:t xml:space="preserve"> and Continued Professional Development</w:t>
      </w:r>
      <w:r w:rsidR="004E5C47" w:rsidRPr="0095231D">
        <w:rPr>
          <w:rFonts w:cs="Arial"/>
          <w:b/>
          <w:bCs/>
          <w:color w:val="4472C4" w:themeColor="accent1"/>
          <w:sz w:val="22"/>
          <w:szCs w:val="28"/>
        </w:rPr>
        <w:t xml:space="preserve"> </w:t>
      </w:r>
    </w:p>
    <w:p w14:paraId="2A6CF0A7" w14:textId="77777777" w:rsidR="00901647" w:rsidRPr="00667D81" w:rsidRDefault="00901647" w:rsidP="00667D81">
      <w:pPr>
        <w:spacing w:after="0"/>
        <w:rPr>
          <w:rFonts w:asciiTheme="majorHAnsi" w:hAnsiTheme="majorHAnsi" w:cstheme="majorHAnsi"/>
          <w:sz w:val="24"/>
          <w:szCs w:val="24"/>
        </w:rPr>
      </w:pPr>
    </w:p>
    <w:p w14:paraId="3F5CBC1C" w14:textId="77777777" w:rsidR="00BA1704" w:rsidRDefault="00BA1704" w:rsidP="0095231D">
      <w:pPr>
        <w:spacing w:after="0"/>
        <w:jc w:val="both"/>
        <w:rPr>
          <w:rFonts w:ascii="Arial" w:hAnsi="Arial" w:cs="Arial"/>
          <w:sz w:val="20"/>
          <w:szCs w:val="20"/>
        </w:rPr>
      </w:pPr>
      <w:r w:rsidRPr="0095231D">
        <w:rPr>
          <w:rFonts w:ascii="Arial" w:hAnsi="Arial" w:cs="Arial"/>
          <w:sz w:val="20"/>
          <w:szCs w:val="20"/>
        </w:rPr>
        <w:t>Staff play a central role in shaping behaviour and relationships, and their wellbeing is a priority. We provide ongoing training and support for staff, equipping them with the skills to handle challenging situations calmly and consistently. Training on inclusive practices, managing behaviour, and supporting pupils on the inclusion register is provided regularly, aligned with our school’s Christian ethos and research-informed principles.  </w:t>
      </w:r>
    </w:p>
    <w:p w14:paraId="78A36200" w14:textId="77777777" w:rsidR="00116DED" w:rsidRPr="0095231D" w:rsidRDefault="00116DED" w:rsidP="0095231D">
      <w:pPr>
        <w:spacing w:after="0"/>
        <w:jc w:val="both"/>
        <w:rPr>
          <w:rFonts w:ascii="Arial" w:hAnsi="Arial" w:cs="Arial"/>
          <w:sz w:val="20"/>
          <w:szCs w:val="20"/>
        </w:rPr>
      </w:pPr>
    </w:p>
    <w:p w14:paraId="665CC84D" w14:textId="197DD4D9" w:rsidR="00613C96" w:rsidRPr="0095231D" w:rsidRDefault="005C7940" w:rsidP="0095231D">
      <w:pPr>
        <w:spacing w:after="0"/>
        <w:jc w:val="both"/>
        <w:rPr>
          <w:rFonts w:ascii="Arial" w:hAnsi="Arial" w:cs="Arial"/>
          <w:sz w:val="20"/>
          <w:szCs w:val="20"/>
        </w:rPr>
      </w:pPr>
      <w:r w:rsidRPr="0095231D">
        <w:rPr>
          <w:rFonts w:ascii="Arial" w:hAnsi="Arial" w:cs="Arial"/>
          <w:sz w:val="20"/>
          <w:szCs w:val="20"/>
        </w:rPr>
        <w:t xml:space="preserve">Specific training linked to de-escalation strategies and behaviour and relational approaches </w:t>
      </w:r>
      <w:r w:rsidR="00613C96" w:rsidRPr="0095231D">
        <w:rPr>
          <w:rFonts w:ascii="Arial" w:hAnsi="Arial" w:cs="Arial"/>
          <w:sz w:val="20"/>
          <w:szCs w:val="20"/>
        </w:rPr>
        <w:t xml:space="preserve">will </w:t>
      </w:r>
      <w:r w:rsidR="0070699E" w:rsidRPr="0095231D">
        <w:rPr>
          <w:rFonts w:ascii="Arial" w:hAnsi="Arial" w:cs="Arial"/>
          <w:sz w:val="20"/>
          <w:szCs w:val="20"/>
        </w:rPr>
        <w:t xml:space="preserve">take place annually </w:t>
      </w:r>
      <w:r w:rsidR="008C502D" w:rsidRPr="0095231D">
        <w:rPr>
          <w:rFonts w:ascii="Arial" w:hAnsi="Arial" w:cs="Arial"/>
          <w:sz w:val="20"/>
          <w:szCs w:val="20"/>
        </w:rPr>
        <w:t>a training record will be maintained for all staff.</w:t>
      </w:r>
    </w:p>
    <w:p w14:paraId="107D25E4" w14:textId="77777777" w:rsidR="00613C96" w:rsidRDefault="00613C96" w:rsidP="00667D81">
      <w:pPr>
        <w:spacing w:after="0"/>
        <w:rPr>
          <w:rFonts w:asciiTheme="majorHAnsi" w:hAnsiTheme="majorHAnsi" w:cstheme="majorHAnsi"/>
          <w:sz w:val="24"/>
          <w:szCs w:val="24"/>
        </w:rPr>
      </w:pPr>
    </w:p>
    <w:p w14:paraId="0ADE2CF0" w14:textId="77777777" w:rsidR="00E27781" w:rsidRDefault="00E27781" w:rsidP="00667D81">
      <w:pPr>
        <w:spacing w:after="0"/>
        <w:rPr>
          <w:rFonts w:asciiTheme="majorHAnsi" w:hAnsiTheme="majorHAnsi" w:cstheme="majorHAnsi"/>
          <w:sz w:val="24"/>
          <w:szCs w:val="24"/>
        </w:rPr>
      </w:pPr>
    </w:p>
    <w:p w14:paraId="1B387430" w14:textId="77777777" w:rsidR="00E27781" w:rsidRDefault="00E27781" w:rsidP="00667D81">
      <w:pPr>
        <w:spacing w:after="0"/>
        <w:rPr>
          <w:rFonts w:asciiTheme="majorHAnsi" w:hAnsiTheme="majorHAnsi" w:cstheme="majorHAnsi"/>
          <w:sz w:val="24"/>
          <w:szCs w:val="24"/>
        </w:rPr>
      </w:pPr>
    </w:p>
    <w:p w14:paraId="1F5B4319" w14:textId="77777777" w:rsidR="00E27781" w:rsidRDefault="00E27781" w:rsidP="00667D81">
      <w:pPr>
        <w:spacing w:after="0"/>
        <w:rPr>
          <w:rFonts w:asciiTheme="majorHAnsi" w:hAnsiTheme="majorHAnsi" w:cstheme="majorHAnsi"/>
          <w:sz w:val="24"/>
          <w:szCs w:val="24"/>
        </w:rPr>
      </w:pPr>
    </w:p>
    <w:p w14:paraId="0054C621" w14:textId="77777777" w:rsidR="00E27781" w:rsidRPr="00667D81" w:rsidRDefault="00E27781" w:rsidP="00667D81">
      <w:pPr>
        <w:spacing w:after="0"/>
        <w:rPr>
          <w:rFonts w:asciiTheme="majorHAnsi" w:hAnsiTheme="majorHAnsi" w:cstheme="majorHAnsi"/>
          <w:sz w:val="24"/>
          <w:szCs w:val="24"/>
        </w:rPr>
      </w:pPr>
    </w:p>
    <w:p w14:paraId="2C234F3B" w14:textId="1632BDCB" w:rsidR="00613C96" w:rsidRPr="00116DED" w:rsidRDefault="00B36D12" w:rsidP="00607BBD">
      <w:pPr>
        <w:pStyle w:val="ListParagraph"/>
        <w:numPr>
          <w:ilvl w:val="0"/>
          <w:numId w:val="9"/>
        </w:numPr>
        <w:spacing w:after="0"/>
        <w:rPr>
          <w:rFonts w:cs="Arial"/>
          <w:b/>
          <w:bCs/>
          <w:sz w:val="28"/>
          <w:szCs w:val="28"/>
        </w:rPr>
      </w:pPr>
      <w:bookmarkStart w:id="10" w:name="_Toc141697501"/>
      <w:r w:rsidRPr="00116DED">
        <w:rPr>
          <w:rFonts w:cs="Arial"/>
          <w:b/>
          <w:bCs/>
          <w:sz w:val="28"/>
          <w:szCs w:val="28"/>
        </w:rPr>
        <w:t xml:space="preserve"> </w:t>
      </w:r>
      <w:r w:rsidR="00613C96" w:rsidRPr="00116DED">
        <w:rPr>
          <w:rFonts w:cs="Arial"/>
          <w:b/>
          <w:bCs/>
          <w:color w:val="4472C4" w:themeColor="accent1"/>
          <w:sz w:val="28"/>
          <w:szCs w:val="28"/>
        </w:rPr>
        <w:t xml:space="preserve">Monitoring </w:t>
      </w:r>
      <w:r w:rsidR="0054637C" w:rsidRPr="00116DED">
        <w:rPr>
          <w:rFonts w:cs="Arial"/>
          <w:b/>
          <w:bCs/>
          <w:color w:val="4472C4" w:themeColor="accent1"/>
          <w:sz w:val="28"/>
          <w:szCs w:val="28"/>
        </w:rPr>
        <w:t>A</w:t>
      </w:r>
      <w:r w:rsidR="00613C96" w:rsidRPr="00116DED">
        <w:rPr>
          <w:rFonts w:cs="Arial"/>
          <w:b/>
          <w:bCs/>
          <w:color w:val="4472C4" w:themeColor="accent1"/>
          <w:sz w:val="28"/>
          <w:szCs w:val="28"/>
        </w:rPr>
        <w:t>rrangements</w:t>
      </w:r>
      <w:bookmarkEnd w:id="10"/>
    </w:p>
    <w:p w14:paraId="5A0DE209" w14:textId="77777777" w:rsidR="0088427C" w:rsidRPr="00116DED" w:rsidRDefault="0088427C" w:rsidP="00116DED">
      <w:pPr>
        <w:spacing w:after="0"/>
        <w:jc w:val="both"/>
        <w:rPr>
          <w:rFonts w:ascii="Arial" w:hAnsi="Arial" w:cs="Arial"/>
          <w:sz w:val="20"/>
          <w:szCs w:val="20"/>
        </w:rPr>
      </w:pPr>
    </w:p>
    <w:p w14:paraId="3AD9C789" w14:textId="6D4B9771" w:rsidR="008D28F6" w:rsidRPr="00116DED" w:rsidRDefault="00607BBD" w:rsidP="00116DED">
      <w:pPr>
        <w:spacing w:after="0"/>
        <w:jc w:val="both"/>
        <w:rPr>
          <w:rFonts w:ascii="Arial" w:hAnsi="Arial" w:cs="Arial"/>
          <w:b/>
          <w:bCs/>
          <w:color w:val="4472C4" w:themeColor="accent1"/>
          <w:sz w:val="20"/>
          <w:szCs w:val="20"/>
        </w:rPr>
      </w:pPr>
      <w:r w:rsidRPr="00116DED">
        <w:rPr>
          <w:rFonts w:ascii="Arial" w:hAnsi="Arial" w:cs="Arial"/>
          <w:b/>
          <w:bCs/>
          <w:color w:val="4472C4" w:themeColor="accent1"/>
          <w:sz w:val="20"/>
          <w:szCs w:val="20"/>
        </w:rPr>
        <w:t xml:space="preserve">14.1 </w:t>
      </w:r>
      <w:r w:rsidR="00613C96" w:rsidRPr="00116DED">
        <w:rPr>
          <w:rFonts w:ascii="Arial" w:hAnsi="Arial" w:cs="Arial"/>
          <w:b/>
          <w:bCs/>
          <w:color w:val="4472C4" w:themeColor="accent1"/>
          <w:sz w:val="20"/>
          <w:szCs w:val="20"/>
        </w:rPr>
        <w:t xml:space="preserve">Monitoring and </w:t>
      </w:r>
      <w:r w:rsidR="008D28F6" w:rsidRPr="00116DED">
        <w:rPr>
          <w:rFonts w:ascii="Arial" w:hAnsi="Arial" w:cs="Arial"/>
          <w:b/>
          <w:bCs/>
          <w:color w:val="4472C4" w:themeColor="accent1"/>
          <w:sz w:val="20"/>
          <w:szCs w:val="20"/>
        </w:rPr>
        <w:t>E</w:t>
      </w:r>
      <w:r w:rsidR="00613C96" w:rsidRPr="00116DED">
        <w:rPr>
          <w:rFonts w:ascii="Arial" w:hAnsi="Arial" w:cs="Arial"/>
          <w:b/>
          <w:bCs/>
          <w:color w:val="4472C4" w:themeColor="accent1"/>
          <w:sz w:val="20"/>
          <w:szCs w:val="20"/>
        </w:rPr>
        <w:t xml:space="preserve">valuating </w:t>
      </w:r>
      <w:r w:rsidR="008D28F6" w:rsidRPr="00116DED">
        <w:rPr>
          <w:rFonts w:ascii="Arial" w:hAnsi="Arial" w:cs="Arial"/>
          <w:b/>
          <w:bCs/>
          <w:color w:val="4472C4" w:themeColor="accent1"/>
          <w:sz w:val="20"/>
          <w:szCs w:val="20"/>
        </w:rPr>
        <w:t>B</w:t>
      </w:r>
      <w:r w:rsidR="00613C96" w:rsidRPr="00116DED">
        <w:rPr>
          <w:rFonts w:ascii="Arial" w:hAnsi="Arial" w:cs="Arial"/>
          <w:b/>
          <w:bCs/>
          <w:color w:val="4472C4" w:themeColor="accent1"/>
          <w:sz w:val="20"/>
          <w:szCs w:val="20"/>
        </w:rPr>
        <w:t>ehaviour</w:t>
      </w:r>
      <w:r w:rsidR="0066148F" w:rsidRPr="00116DED">
        <w:rPr>
          <w:rFonts w:ascii="Arial" w:hAnsi="Arial" w:cs="Arial"/>
          <w:b/>
          <w:bCs/>
          <w:color w:val="4472C4" w:themeColor="accent1"/>
          <w:sz w:val="20"/>
          <w:szCs w:val="20"/>
        </w:rPr>
        <w:t xml:space="preserve"> and </w:t>
      </w:r>
      <w:r w:rsidR="008D28F6" w:rsidRPr="00116DED">
        <w:rPr>
          <w:rFonts w:ascii="Arial" w:hAnsi="Arial" w:cs="Arial"/>
          <w:b/>
          <w:bCs/>
          <w:color w:val="4472C4" w:themeColor="accent1"/>
          <w:sz w:val="20"/>
          <w:szCs w:val="20"/>
        </w:rPr>
        <w:t>R</w:t>
      </w:r>
      <w:r w:rsidR="0066148F" w:rsidRPr="00116DED">
        <w:rPr>
          <w:rFonts w:ascii="Arial" w:hAnsi="Arial" w:cs="Arial"/>
          <w:b/>
          <w:bCs/>
          <w:color w:val="4472C4" w:themeColor="accent1"/>
          <w:sz w:val="20"/>
          <w:szCs w:val="20"/>
        </w:rPr>
        <w:t>elationships</w:t>
      </w:r>
    </w:p>
    <w:p w14:paraId="5205FD39" w14:textId="77777777" w:rsidR="00613C96" w:rsidRPr="00116DED" w:rsidRDefault="00613C96" w:rsidP="00116DED">
      <w:pPr>
        <w:spacing w:after="0"/>
        <w:jc w:val="both"/>
        <w:rPr>
          <w:rFonts w:ascii="Arial" w:hAnsi="Arial" w:cs="Arial"/>
          <w:sz w:val="20"/>
          <w:szCs w:val="20"/>
        </w:rPr>
      </w:pPr>
      <w:r w:rsidRPr="00116DED">
        <w:rPr>
          <w:rFonts w:ascii="Arial" w:hAnsi="Arial" w:cs="Arial"/>
          <w:sz w:val="20"/>
          <w:szCs w:val="20"/>
        </w:rPr>
        <w:t>The school will collect data on the following:</w:t>
      </w:r>
    </w:p>
    <w:p w14:paraId="4AD067EC" w14:textId="3B4C7EE5" w:rsidR="00613C96" w:rsidRPr="00116DED" w:rsidRDefault="00613C96" w:rsidP="00116DED">
      <w:pPr>
        <w:pStyle w:val="ListParagraph"/>
        <w:numPr>
          <w:ilvl w:val="0"/>
          <w:numId w:val="33"/>
        </w:numPr>
        <w:spacing w:after="0"/>
        <w:jc w:val="both"/>
        <w:rPr>
          <w:rFonts w:cs="Arial"/>
          <w:szCs w:val="20"/>
        </w:rPr>
      </w:pPr>
      <w:r w:rsidRPr="00116DED">
        <w:rPr>
          <w:rFonts w:cs="Arial"/>
          <w:szCs w:val="20"/>
        </w:rPr>
        <w:t>Behavioural incidents</w:t>
      </w:r>
      <w:r w:rsidR="00B1508D" w:rsidRPr="00116DED">
        <w:rPr>
          <w:rFonts w:cs="Arial"/>
          <w:szCs w:val="20"/>
        </w:rPr>
        <w:t xml:space="preserve"> (including</w:t>
      </w:r>
      <w:r w:rsidR="00C564FE" w:rsidRPr="00116DED">
        <w:rPr>
          <w:rFonts w:cs="Arial"/>
          <w:szCs w:val="20"/>
        </w:rPr>
        <w:t xml:space="preserve"> </w:t>
      </w:r>
      <w:proofErr w:type="gramStart"/>
      <w:r w:rsidR="00C564FE" w:rsidRPr="00116DED">
        <w:rPr>
          <w:rFonts w:cs="Arial"/>
          <w:szCs w:val="20"/>
        </w:rPr>
        <w:t>use</w:t>
      </w:r>
      <w:proofErr w:type="gramEnd"/>
      <w:r w:rsidR="00C564FE" w:rsidRPr="00116DED">
        <w:rPr>
          <w:rFonts w:cs="Arial"/>
          <w:szCs w:val="20"/>
        </w:rPr>
        <w:t xml:space="preserve"> of</w:t>
      </w:r>
      <w:r w:rsidR="00B1508D" w:rsidRPr="00116DED">
        <w:rPr>
          <w:rFonts w:cs="Arial"/>
          <w:szCs w:val="20"/>
        </w:rPr>
        <w:t xml:space="preserve"> </w:t>
      </w:r>
      <w:r w:rsidR="00C564FE" w:rsidRPr="00116DED">
        <w:rPr>
          <w:rFonts w:cs="Arial"/>
          <w:szCs w:val="20"/>
        </w:rPr>
        <w:t>Positive Handling)</w:t>
      </w:r>
    </w:p>
    <w:p w14:paraId="382F9802" w14:textId="300EA551" w:rsidR="00613C96" w:rsidRPr="00116DED" w:rsidRDefault="00613C96" w:rsidP="00116DED">
      <w:pPr>
        <w:pStyle w:val="ListParagraph"/>
        <w:numPr>
          <w:ilvl w:val="0"/>
          <w:numId w:val="33"/>
        </w:numPr>
        <w:spacing w:after="0"/>
        <w:jc w:val="both"/>
        <w:rPr>
          <w:rFonts w:cs="Arial"/>
          <w:szCs w:val="20"/>
        </w:rPr>
      </w:pPr>
      <w:r w:rsidRPr="00116DED">
        <w:rPr>
          <w:rFonts w:cs="Arial"/>
          <w:szCs w:val="20"/>
        </w:rPr>
        <w:t xml:space="preserve">Attendance, </w:t>
      </w:r>
      <w:proofErr w:type="gramStart"/>
      <w:r w:rsidR="0066148F" w:rsidRPr="00116DED">
        <w:rPr>
          <w:rFonts w:cs="Arial"/>
          <w:szCs w:val="20"/>
        </w:rPr>
        <w:t>suspensions</w:t>
      </w:r>
      <w:proofErr w:type="gramEnd"/>
      <w:r w:rsidR="0066148F" w:rsidRPr="00116DED">
        <w:rPr>
          <w:rFonts w:cs="Arial"/>
          <w:szCs w:val="20"/>
        </w:rPr>
        <w:t xml:space="preserve"> and </w:t>
      </w:r>
      <w:r w:rsidRPr="00116DED">
        <w:rPr>
          <w:rFonts w:cs="Arial"/>
          <w:szCs w:val="20"/>
        </w:rPr>
        <w:t>permanent exclusions</w:t>
      </w:r>
    </w:p>
    <w:p w14:paraId="14E76550" w14:textId="5AB5F775" w:rsidR="00613C96" w:rsidRPr="00116DED" w:rsidRDefault="00613C96" w:rsidP="00116DED">
      <w:pPr>
        <w:pStyle w:val="ListParagraph"/>
        <w:numPr>
          <w:ilvl w:val="0"/>
          <w:numId w:val="33"/>
        </w:numPr>
        <w:spacing w:after="0"/>
        <w:jc w:val="both"/>
        <w:rPr>
          <w:rFonts w:cs="Arial"/>
          <w:szCs w:val="20"/>
        </w:rPr>
      </w:pPr>
      <w:r w:rsidRPr="00116DED">
        <w:rPr>
          <w:rFonts w:cs="Arial"/>
          <w:szCs w:val="20"/>
        </w:rPr>
        <w:t xml:space="preserve">Use of pupil support units, </w:t>
      </w:r>
      <w:r w:rsidR="00B1508D" w:rsidRPr="00116DED">
        <w:rPr>
          <w:rFonts w:cs="Arial"/>
          <w:szCs w:val="20"/>
        </w:rPr>
        <w:t xml:space="preserve">alternative </w:t>
      </w:r>
      <w:proofErr w:type="gramStart"/>
      <w:r w:rsidR="00B1508D" w:rsidRPr="00116DED">
        <w:rPr>
          <w:rFonts w:cs="Arial"/>
          <w:szCs w:val="20"/>
        </w:rPr>
        <w:t>provision</w:t>
      </w:r>
      <w:proofErr w:type="gramEnd"/>
      <w:r w:rsidRPr="00116DED">
        <w:rPr>
          <w:rFonts w:cs="Arial"/>
          <w:szCs w:val="20"/>
        </w:rPr>
        <w:t xml:space="preserve"> and managed moves</w:t>
      </w:r>
    </w:p>
    <w:p w14:paraId="0C2666B6" w14:textId="77777777" w:rsidR="00613C96" w:rsidRPr="00116DED" w:rsidRDefault="00613C96" w:rsidP="00116DED">
      <w:pPr>
        <w:pStyle w:val="ListParagraph"/>
        <w:numPr>
          <w:ilvl w:val="0"/>
          <w:numId w:val="33"/>
        </w:numPr>
        <w:spacing w:after="0"/>
        <w:jc w:val="both"/>
        <w:rPr>
          <w:rFonts w:cs="Arial"/>
          <w:szCs w:val="20"/>
        </w:rPr>
      </w:pPr>
      <w:r w:rsidRPr="00116DED">
        <w:rPr>
          <w:rFonts w:cs="Arial"/>
          <w:szCs w:val="20"/>
        </w:rPr>
        <w:t xml:space="preserve">Incidents of searching, </w:t>
      </w:r>
      <w:proofErr w:type="gramStart"/>
      <w:r w:rsidRPr="00116DED">
        <w:rPr>
          <w:rFonts w:cs="Arial"/>
          <w:szCs w:val="20"/>
        </w:rPr>
        <w:t>screening</w:t>
      </w:r>
      <w:proofErr w:type="gramEnd"/>
      <w:r w:rsidRPr="00116DED">
        <w:rPr>
          <w:rFonts w:cs="Arial"/>
          <w:szCs w:val="20"/>
        </w:rPr>
        <w:t xml:space="preserve"> and confiscation</w:t>
      </w:r>
    </w:p>
    <w:p w14:paraId="383F13E2" w14:textId="77777777" w:rsidR="00613C96" w:rsidRPr="00116DED" w:rsidRDefault="00613C96" w:rsidP="00116DED">
      <w:pPr>
        <w:pStyle w:val="ListParagraph"/>
        <w:numPr>
          <w:ilvl w:val="0"/>
          <w:numId w:val="33"/>
        </w:numPr>
        <w:spacing w:after="0"/>
        <w:jc w:val="both"/>
        <w:rPr>
          <w:rFonts w:cs="Arial"/>
          <w:szCs w:val="20"/>
        </w:rPr>
      </w:pPr>
      <w:bookmarkStart w:id="11" w:name="_Hlk141696149"/>
      <w:r w:rsidRPr="00116DED">
        <w:rPr>
          <w:rFonts w:cs="Arial"/>
          <w:szCs w:val="20"/>
        </w:rPr>
        <w:t xml:space="preserve">Perceptions and experiences of the school behaviour culture for staff, pupils, governors, </w:t>
      </w:r>
      <w:proofErr w:type="gramStart"/>
      <w:r w:rsidRPr="00116DED">
        <w:rPr>
          <w:rFonts w:cs="Arial"/>
          <w:szCs w:val="20"/>
        </w:rPr>
        <w:t>trustees</w:t>
      </w:r>
      <w:proofErr w:type="gramEnd"/>
      <w:r w:rsidRPr="00116DED">
        <w:rPr>
          <w:rFonts w:cs="Arial"/>
          <w:szCs w:val="20"/>
        </w:rPr>
        <w:t xml:space="preserve"> and other stakeholders (via anonymous surveys) </w:t>
      </w:r>
    </w:p>
    <w:p w14:paraId="48205437" w14:textId="77777777" w:rsidR="00B36D12" w:rsidRPr="00116DED" w:rsidRDefault="00B36D12" w:rsidP="00116DED">
      <w:pPr>
        <w:pStyle w:val="ListParagraph"/>
        <w:spacing w:after="0"/>
        <w:jc w:val="both"/>
        <w:rPr>
          <w:rFonts w:cs="Arial"/>
          <w:szCs w:val="20"/>
        </w:rPr>
      </w:pPr>
    </w:p>
    <w:bookmarkEnd w:id="11"/>
    <w:p w14:paraId="41A4A078" w14:textId="7B94A017" w:rsidR="00B36D12" w:rsidRPr="00116DED" w:rsidRDefault="00613C96" w:rsidP="00116DED">
      <w:pPr>
        <w:spacing w:after="0"/>
        <w:jc w:val="both"/>
        <w:rPr>
          <w:rFonts w:ascii="Arial" w:hAnsi="Arial" w:cs="Arial"/>
          <w:sz w:val="20"/>
          <w:szCs w:val="20"/>
        </w:rPr>
      </w:pPr>
      <w:r w:rsidRPr="00116DED">
        <w:rPr>
          <w:rFonts w:ascii="Arial" w:hAnsi="Arial" w:cs="Arial"/>
          <w:sz w:val="20"/>
          <w:szCs w:val="20"/>
        </w:rPr>
        <w:lastRenderedPageBreak/>
        <w:t xml:space="preserve">The data will be </w:t>
      </w:r>
      <w:r w:rsidR="00432524" w:rsidRPr="00116DED">
        <w:rPr>
          <w:rFonts w:ascii="Arial" w:hAnsi="Arial" w:cs="Arial"/>
          <w:sz w:val="20"/>
          <w:szCs w:val="20"/>
        </w:rPr>
        <w:t>reviewed periodically</w:t>
      </w:r>
      <w:r w:rsidRPr="00116DED">
        <w:rPr>
          <w:rFonts w:ascii="Arial" w:hAnsi="Arial" w:cs="Arial"/>
          <w:sz w:val="20"/>
          <w:szCs w:val="20"/>
        </w:rPr>
        <w:t xml:space="preserve"> </w:t>
      </w:r>
      <w:r w:rsidR="00A302B4" w:rsidRPr="00116DED">
        <w:rPr>
          <w:rFonts w:ascii="Arial" w:hAnsi="Arial" w:cs="Arial"/>
          <w:sz w:val="20"/>
          <w:szCs w:val="20"/>
        </w:rPr>
        <w:t>by SLT and the SEN</w:t>
      </w:r>
      <w:r w:rsidR="006F3C0C" w:rsidRPr="00116DED">
        <w:rPr>
          <w:rFonts w:ascii="Arial" w:hAnsi="Arial" w:cs="Arial"/>
          <w:sz w:val="20"/>
          <w:szCs w:val="20"/>
        </w:rPr>
        <w:t>D</w:t>
      </w:r>
      <w:r w:rsidR="00A302B4" w:rsidRPr="00116DED">
        <w:rPr>
          <w:rFonts w:ascii="Arial" w:hAnsi="Arial" w:cs="Arial"/>
          <w:sz w:val="20"/>
          <w:szCs w:val="20"/>
        </w:rPr>
        <w:t>CO</w:t>
      </w:r>
      <w:r w:rsidR="00432524" w:rsidRPr="00116DED">
        <w:rPr>
          <w:rFonts w:ascii="Arial" w:hAnsi="Arial" w:cs="Arial"/>
          <w:sz w:val="20"/>
          <w:szCs w:val="20"/>
        </w:rPr>
        <w:t xml:space="preserve"> and will be considered </w:t>
      </w:r>
      <w:r w:rsidRPr="00116DED">
        <w:rPr>
          <w:rFonts w:ascii="Arial" w:hAnsi="Arial" w:cs="Arial"/>
          <w:sz w:val="20"/>
          <w:szCs w:val="20"/>
        </w:rPr>
        <w:t>from a variety of perspectives including:</w:t>
      </w:r>
    </w:p>
    <w:p w14:paraId="2C8282D3" w14:textId="77777777" w:rsidR="00613C96" w:rsidRPr="00116DED" w:rsidRDefault="00613C96" w:rsidP="00116DED">
      <w:pPr>
        <w:pStyle w:val="ListParagraph"/>
        <w:numPr>
          <w:ilvl w:val="0"/>
          <w:numId w:val="34"/>
        </w:numPr>
        <w:spacing w:after="0"/>
        <w:jc w:val="both"/>
        <w:rPr>
          <w:rFonts w:cs="Arial"/>
          <w:szCs w:val="20"/>
        </w:rPr>
      </w:pPr>
      <w:r w:rsidRPr="00116DED">
        <w:rPr>
          <w:rFonts w:cs="Arial"/>
          <w:szCs w:val="20"/>
        </w:rPr>
        <w:t>At school level</w:t>
      </w:r>
    </w:p>
    <w:p w14:paraId="25E1A24F" w14:textId="77777777" w:rsidR="00613C96" w:rsidRPr="00116DED" w:rsidRDefault="00613C96" w:rsidP="00116DED">
      <w:pPr>
        <w:pStyle w:val="ListParagraph"/>
        <w:numPr>
          <w:ilvl w:val="0"/>
          <w:numId w:val="34"/>
        </w:numPr>
        <w:spacing w:after="0"/>
        <w:jc w:val="both"/>
        <w:rPr>
          <w:rFonts w:cs="Arial"/>
          <w:szCs w:val="20"/>
        </w:rPr>
      </w:pPr>
      <w:r w:rsidRPr="00116DED">
        <w:rPr>
          <w:rFonts w:cs="Arial"/>
          <w:szCs w:val="20"/>
        </w:rPr>
        <w:t>By age group</w:t>
      </w:r>
    </w:p>
    <w:p w14:paraId="5C1C7961" w14:textId="77777777" w:rsidR="00613C96" w:rsidRPr="00116DED" w:rsidRDefault="00613C96" w:rsidP="00116DED">
      <w:pPr>
        <w:pStyle w:val="ListParagraph"/>
        <w:numPr>
          <w:ilvl w:val="0"/>
          <w:numId w:val="34"/>
        </w:numPr>
        <w:spacing w:after="0"/>
        <w:jc w:val="both"/>
        <w:rPr>
          <w:rFonts w:cs="Arial"/>
          <w:szCs w:val="20"/>
        </w:rPr>
      </w:pPr>
      <w:r w:rsidRPr="00116DED">
        <w:rPr>
          <w:rFonts w:cs="Arial"/>
          <w:szCs w:val="20"/>
        </w:rPr>
        <w:t>At the level of individual members of staff</w:t>
      </w:r>
    </w:p>
    <w:p w14:paraId="4B695F6B" w14:textId="77777777" w:rsidR="00613C96" w:rsidRPr="00116DED" w:rsidRDefault="00613C96" w:rsidP="00116DED">
      <w:pPr>
        <w:pStyle w:val="ListParagraph"/>
        <w:numPr>
          <w:ilvl w:val="0"/>
          <w:numId w:val="34"/>
        </w:numPr>
        <w:spacing w:after="0"/>
        <w:jc w:val="both"/>
        <w:rPr>
          <w:rFonts w:cs="Arial"/>
          <w:szCs w:val="20"/>
        </w:rPr>
      </w:pPr>
      <w:r w:rsidRPr="00116DED">
        <w:rPr>
          <w:rFonts w:cs="Arial"/>
          <w:szCs w:val="20"/>
        </w:rPr>
        <w:t>By time of day/week/term</w:t>
      </w:r>
    </w:p>
    <w:p w14:paraId="247E7C44" w14:textId="77777777" w:rsidR="00613C96" w:rsidRPr="00116DED" w:rsidRDefault="00613C96" w:rsidP="00116DED">
      <w:pPr>
        <w:pStyle w:val="ListParagraph"/>
        <w:numPr>
          <w:ilvl w:val="0"/>
          <w:numId w:val="34"/>
        </w:numPr>
        <w:spacing w:after="0"/>
        <w:jc w:val="both"/>
        <w:rPr>
          <w:rFonts w:cs="Arial"/>
          <w:szCs w:val="20"/>
        </w:rPr>
      </w:pPr>
      <w:r w:rsidRPr="00116DED">
        <w:rPr>
          <w:rFonts w:cs="Arial"/>
          <w:szCs w:val="20"/>
        </w:rPr>
        <w:t>By protected characteristic </w:t>
      </w:r>
    </w:p>
    <w:p w14:paraId="02636F14" w14:textId="77777777" w:rsidR="00B36D12" w:rsidRPr="00116DED" w:rsidRDefault="00B36D12" w:rsidP="00116DED">
      <w:pPr>
        <w:pStyle w:val="ListParagraph"/>
        <w:spacing w:after="0"/>
        <w:jc w:val="both"/>
        <w:rPr>
          <w:rFonts w:cs="Arial"/>
          <w:szCs w:val="20"/>
        </w:rPr>
      </w:pPr>
    </w:p>
    <w:p w14:paraId="67BE47DC" w14:textId="63466812" w:rsidR="00613C96" w:rsidRDefault="00613C96" w:rsidP="00116DED">
      <w:pPr>
        <w:spacing w:after="0"/>
        <w:jc w:val="both"/>
        <w:rPr>
          <w:rFonts w:ascii="Arial" w:hAnsi="Arial" w:cs="Arial"/>
          <w:sz w:val="20"/>
          <w:szCs w:val="20"/>
        </w:rPr>
      </w:pPr>
      <w:r w:rsidRPr="00116DED">
        <w:rPr>
          <w:rFonts w:ascii="Arial" w:hAnsi="Arial" w:cs="Arial"/>
          <w:sz w:val="20"/>
          <w:szCs w:val="20"/>
        </w:rPr>
        <w:t>The school will use the results of this analysis to make sure it is meeting its duties under the Equality Act 2010. If any trends or disparities between groups of pupils are identified by this analysis, the school will review its policies to tackle them.</w:t>
      </w:r>
    </w:p>
    <w:p w14:paraId="0847837E" w14:textId="77777777" w:rsidR="00116DED" w:rsidRPr="00116DED" w:rsidRDefault="00116DED" w:rsidP="00116DED">
      <w:pPr>
        <w:spacing w:after="0"/>
        <w:jc w:val="both"/>
        <w:rPr>
          <w:rFonts w:ascii="Arial" w:hAnsi="Arial" w:cs="Arial"/>
          <w:sz w:val="20"/>
          <w:szCs w:val="20"/>
        </w:rPr>
      </w:pPr>
    </w:p>
    <w:p w14:paraId="2C64E6E2" w14:textId="59A952FB" w:rsidR="00A04F3C" w:rsidRPr="00116DED" w:rsidRDefault="00613C96" w:rsidP="00116DED">
      <w:pPr>
        <w:spacing w:after="0"/>
        <w:jc w:val="both"/>
        <w:rPr>
          <w:rFonts w:ascii="Arial" w:hAnsi="Arial" w:cs="Arial"/>
          <w:sz w:val="20"/>
          <w:szCs w:val="20"/>
        </w:rPr>
      </w:pPr>
      <w:r w:rsidRPr="00116DED">
        <w:rPr>
          <w:rFonts w:ascii="Arial" w:hAnsi="Arial" w:cs="Arial"/>
          <w:sz w:val="20"/>
          <w:szCs w:val="20"/>
        </w:rPr>
        <w:t xml:space="preserve">The trust will work with its academies to consider this data, and whether there are patterns across the trust, recognising that numbers in any </w:t>
      </w:r>
      <w:r w:rsidR="00432524" w:rsidRPr="00116DED">
        <w:rPr>
          <w:rFonts w:ascii="Arial" w:hAnsi="Arial" w:cs="Arial"/>
          <w:sz w:val="20"/>
          <w:szCs w:val="20"/>
        </w:rPr>
        <w:t>one</w:t>
      </w:r>
      <w:r w:rsidRPr="00116DED">
        <w:rPr>
          <w:rFonts w:ascii="Arial" w:hAnsi="Arial" w:cs="Arial"/>
          <w:sz w:val="20"/>
          <w:szCs w:val="20"/>
        </w:rPr>
        <w:t xml:space="preserve"> academy are often too low to allow for meaningful statistical analysis.</w:t>
      </w:r>
    </w:p>
    <w:p w14:paraId="5CEFA502" w14:textId="77777777" w:rsidR="00A04F3C" w:rsidRPr="00116DED" w:rsidRDefault="00A04F3C" w:rsidP="00116DED">
      <w:pPr>
        <w:spacing w:after="0"/>
        <w:jc w:val="both"/>
        <w:rPr>
          <w:rFonts w:ascii="Arial" w:hAnsi="Arial" w:cs="Arial"/>
          <w:b/>
          <w:bCs/>
          <w:sz w:val="20"/>
          <w:szCs w:val="20"/>
        </w:rPr>
      </w:pPr>
    </w:p>
    <w:p w14:paraId="3AD5B085" w14:textId="2E68F73A" w:rsidR="00981E01" w:rsidRPr="00116DED" w:rsidRDefault="00607BBD" w:rsidP="00116DED">
      <w:pPr>
        <w:spacing w:after="0"/>
        <w:jc w:val="both"/>
        <w:rPr>
          <w:rFonts w:ascii="Arial" w:hAnsi="Arial" w:cs="Arial"/>
          <w:b/>
          <w:bCs/>
          <w:color w:val="4472C4" w:themeColor="accent1"/>
          <w:sz w:val="20"/>
          <w:szCs w:val="20"/>
        </w:rPr>
      </w:pPr>
      <w:r w:rsidRPr="00116DED">
        <w:rPr>
          <w:rFonts w:ascii="Arial" w:hAnsi="Arial" w:cs="Arial"/>
          <w:b/>
          <w:bCs/>
          <w:color w:val="4472C4" w:themeColor="accent1"/>
          <w:sz w:val="20"/>
          <w:szCs w:val="20"/>
        </w:rPr>
        <w:t xml:space="preserve">14.2 </w:t>
      </w:r>
      <w:r w:rsidR="00C331DC" w:rsidRPr="00116DED">
        <w:rPr>
          <w:rFonts w:ascii="Arial" w:hAnsi="Arial" w:cs="Arial"/>
          <w:b/>
          <w:bCs/>
          <w:color w:val="4472C4" w:themeColor="accent1"/>
          <w:sz w:val="20"/>
          <w:szCs w:val="20"/>
        </w:rPr>
        <w:t xml:space="preserve">Policy </w:t>
      </w:r>
      <w:r w:rsidR="00090E63" w:rsidRPr="00116DED">
        <w:rPr>
          <w:rFonts w:ascii="Arial" w:hAnsi="Arial" w:cs="Arial"/>
          <w:b/>
          <w:bCs/>
          <w:color w:val="4472C4" w:themeColor="accent1"/>
          <w:sz w:val="20"/>
          <w:szCs w:val="20"/>
        </w:rPr>
        <w:t>R</w:t>
      </w:r>
      <w:r w:rsidR="00981E01" w:rsidRPr="00116DED">
        <w:rPr>
          <w:rFonts w:ascii="Arial" w:hAnsi="Arial" w:cs="Arial"/>
          <w:b/>
          <w:bCs/>
          <w:color w:val="4472C4" w:themeColor="accent1"/>
          <w:sz w:val="20"/>
          <w:szCs w:val="20"/>
        </w:rPr>
        <w:t>eview</w:t>
      </w:r>
    </w:p>
    <w:p w14:paraId="05C2C584" w14:textId="0DE8011D" w:rsidR="00613C96" w:rsidRPr="00116DED" w:rsidRDefault="00405877" w:rsidP="00116DED">
      <w:pPr>
        <w:spacing w:after="0"/>
        <w:jc w:val="both"/>
        <w:rPr>
          <w:rFonts w:ascii="Arial" w:hAnsi="Arial" w:cs="Arial"/>
          <w:sz w:val="20"/>
          <w:szCs w:val="20"/>
        </w:rPr>
      </w:pPr>
      <w:r w:rsidRPr="00116DED">
        <w:rPr>
          <w:rFonts w:ascii="Arial" w:hAnsi="Arial" w:cs="Arial"/>
          <w:sz w:val="20"/>
          <w:szCs w:val="20"/>
        </w:rPr>
        <w:t>This policy will be reviewed at least annually by the CDAT Trust Board.  Following every review, it will be approved by the Local Governance Committee of this school.  The policy may be reviewed</w:t>
      </w:r>
      <w:r w:rsidR="00613C96" w:rsidRPr="00116DED">
        <w:rPr>
          <w:rFonts w:ascii="Arial" w:hAnsi="Arial" w:cs="Arial"/>
          <w:sz w:val="20"/>
          <w:szCs w:val="20"/>
        </w:rPr>
        <w:t xml:space="preserve"> more frequently, if needed, to address findings from the monitoring of the behaviour data (as per section 13.1). At each review, the policy will be approved by </w:t>
      </w:r>
      <w:r w:rsidRPr="00116DED">
        <w:rPr>
          <w:rFonts w:ascii="Arial" w:hAnsi="Arial" w:cs="Arial"/>
          <w:sz w:val="20"/>
          <w:szCs w:val="20"/>
        </w:rPr>
        <w:t>the Trust Board.</w:t>
      </w:r>
    </w:p>
    <w:p w14:paraId="1C200158" w14:textId="77777777" w:rsidR="00613C96" w:rsidRPr="00272919" w:rsidRDefault="00613C96" w:rsidP="00667D81">
      <w:pPr>
        <w:spacing w:after="0"/>
        <w:rPr>
          <w:rFonts w:asciiTheme="majorHAnsi" w:hAnsiTheme="majorHAnsi" w:cstheme="majorHAnsi"/>
          <w:b/>
          <w:bCs/>
          <w:sz w:val="28"/>
          <w:szCs w:val="28"/>
        </w:rPr>
      </w:pPr>
    </w:p>
    <w:p w14:paraId="12E03CC7" w14:textId="5910922C" w:rsidR="00613C96" w:rsidRPr="00116DED" w:rsidRDefault="00272919" w:rsidP="009B60F9">
      <w:pPr>
        <w:pStyle w:val="ListParagraph"/>
        <w:numPr>
          <w:ilvl w:val="0"/>
          <w:numId w:val="9"/>
        </w:numPr>
        <w:spacing w:after="0"/>
        <w:rPr>
          <w:rFonts w:cs="Arial"/>
          <w:sz w:val="24"/>
        </w:rPr>
      </w:pPr>
      <w:r w:rsidRPr="00116DED">
        <w:rPr>
          <w:rFonts w:cs="Arial"/>
          <w:b/>
          <w:bCs/>
          <w:sz w:val="28"/>
          <w:szCs w:val="28"/>
        </w:rPr>
        <w:t xml:space="preserve"> </w:t>
      </w:r>
      <w:r w:rsidRPr="00116DED">
        <w:rPr>
          <w:rFonts w:cs="Arial"/>
          <w:b/>
          <w:bCs/>
          <w:color w:val="4472C4" w:themeColor="accent1"/>
          <w:sz w:val="28"/>
          <w:szCs w:val="28"/>
        </w:rPr>
        <w:t xml:space="preserve">Policy </w:t>
      </w:r>
      <w:r w:rsidR="00090E63" w:rsidRPr="00116DED">
        <w:rPr>
          <w:rFonts w:cs="Arial"/>
          <w:b/>
          <w:bCs/>
          <w:color w:val="4472C4" w:themeColor="accent1"/>
          <w:sz w:val="28"/>
          <w:szCs w:val="28"/>
        </w:rPr>
        <w:t>L</w:t>
      </w:r>
      <w:r w:rsidRPr="00116DED">
        <w:rPr>
          <w:rFonts w:cs="Arial"/>
          <w:b/>
          <w:bCs/>
          <w:color w:val="4472C4" w:themeColor="accent1"/>
          <w:sz w:val="28"/>
          <w:szCs w:val="28"/>
        </w:rPr>
        <w:t>inks</w:t>
      </w:r>
    </w:p>
    <w:p w14:paraId="641B4D13" w14:textId="77777777" w:rsidR="00CC7034" w:rsidRPr="00667D81" w:rsidRDefault="00CC7034" w:rsidP="00667D81">
      <w:pPr>
        <w:spacing w:after="0"/>
        <w:rPr>
          <w:rFonts w:asciiTheme="majorHAnsi" w:hAnsiTheme="majorHAnsi" w:cstheme="majorHAnsi"/>
          <w:sz w:val="24"/>
          <w:szCs w:val="24"/>
        </w:rPr>
      </w:pPr>
    </w:p>
    <w:p w14:paraId="05281125" w14:textId="77777777" w:rsidR="00836ECC" w:rsidRPr="00116DED" w:rsidRDefault="00836ECC" w:rsidP="00116DED">
      <w:pPr>
        <w:spacing w:after="0"/>
        <w:jc w:val="both"/>
        <w:rPr>
          <w:rFonts w:ascii="Arial" w:hAnsi="Arial" w:cs="Arial"/>
          <w:sz w:val="20"/>
          <w:szCs w:val="20"/>
        </w:rPr>
      </w:pPr>
      <w:r w:rsidRPr="00116DED">
        <w:rPr>
          <w:rFonts w:ascii="Arial" w:hAnsi="Arial" w:cs="Arial"/>
          <w:sz w:val="20"/>
          <w:szCs w:val="20"/>
        </w:rPr>
        <w:t xml:space="preserve">The following policies may be read in conjunction with this Behaviour &amp; Relationships Policy: </w:t>
      </w:r>
    </w:p>
    <w:p w14:paraId="6D265B48" w14:textId="73722053" w:rsidR="00836ECC" w:rsidRPr="00116DED" w:rsidRDefault="00836ECC" w:rsidP="00116DED">
      <w:pPr>
        <w:pStyle w:val="ListParagraph"/>
        <w:numPr>
          <w:ilvl w:val="0"/>
          <w:numId w:val="32"/>
        </w:numPr>
        <w:spacing w:after="0"/>
        <w:jc w:val="both"/>
        <w:rPr>
          <w:rFonts w:cs="Arial"/>
          <w:szCs w:val="20"/>
        </w:rPr>
      </w:pPr>
      <w:r w:rsidRPr="00116DED">
        <w:rPr>
          <w:rFonts w:cs="Arial"/>
          <w:szCs w:val="20"/>
        </w:rPr>
        <w:t xml:space="preserve">Statement of Behaviour Principles </w:t>
      </w:r>
    </w:p>
    <w:p w14:paraId="7388C4C0" w14:textId="7C4F105A" w:rsidR="00836ECC" w:rsidRPr="00116DED" w:rsidRDefault="00836ECC" w:rsidP="00116DED">
      <w:pPr>
        <w:pStyle w:val="ListParagraph"/>
        <w:numPr>
          <w:ilvl w:val="0"/>
          <w:numId w:val="32"/>
        </w:numPr>
        <w:spacing w:after="0"/>
        <w:jc w:val="both"/>
        <w:rPr>
          <w:rFonts w:cs="Arial"/>
          <w:szCs w:val="20"/>
        </w:rPr>
      </w:pPr>
      <w:r w:rsidRPr="00116DED">
        <w:rPr>
          <w:rFonts w:cs="Arial"/>
          <w:szCs w:val="20"/>
        </w:rPr>
        <w:t xml:space="preserve">Equality Policy and Trust Equality Objectives </w:t>
      </w:r>
    </w:p>
    <w:p w14:paraId="60F0F3A8" w14:textId="4FD1E234" w:rsidR="00836ECC" w:rsidRPr="00116DED" w:rsidRDefault="00836ECC" w:rsidP="00116DED">
      <w:pPr>
        <w:pStyle w:val="ListParagraph"/>
        <w:numPr>
          <w:ilvl w:val="0"/>
          <w:numId w:val="32"/>
        </w:numPr>
        <w:spacing w:after="0"/>
        <w:jc w:val="both"/>
        <w:rPr>
          <w:rFonts w:cs="Arial"/>
          <w:szCs w:val="20"/>
        </w:rPr>
      </w:pPr>
      <w:r w:rsidRPr="00116DED">
        <w:rPr>
          <w:rFonts w:cs="Arial"/>
          <w:szCs w:val="20"/>
        </w:rPr>
        <w:t xml:space="preserve">Inclusion &amp; SEND Statement </w:t>
      </w:r>
    </w:p>
    <w:p w14:paraId="16C06241" w14:textId="22E48D8C" w:rsidR="00836ECC" w:rsidRPr="00116DED" w:rsidRDefault="00836ECC" w:rsidP="00116DED">
      <w:pPr>
        <w:pStyle w:val="ListParagraph"/>
        <w:numPr>
          <w:ilvl w:val="0"/>
          <w:numId w:val="32"/>
        </w:numPr>
        <w:spacing w:after="0"/>
        <w:jc w:val="both"/>
        <w:rPr>
          <w:rFonts w:cs="Arial"/>
          <w:szCs w:val="20"/>
        </w:rPr>
      </w:pPr>
      <w:r w:rsidRPr="00116DED">
        <w:rPr>
          <w:rFonts w:cs="Arial"/>
          <w:szCs w:val="20"/>
        </w:rPr>
        <w:t>SEND Information Report and Policy</w:t>
      </w:r>
    </w:p>
    <w:p w14:paraId="6D861281" w14:textId="77777777" w:rsidR="00836ECC" w:rsidRPr="00116DED" w:rsidRDefault="00836ECC" w:rsidP="00116DED">
      <w:pPr>
        <w:pStyle w:val="ListParagraph"/>
        <w:numPr>
          <w:ilvl w:val="0"/>
          <w:numId w:val="32"/>
        </w:numPr>
        <w:spacing w:after="0"/>
        <w:jc w:val="both"/>
        <w:rPr>
          <w:rFonts w:cs="Arial"/>
          <w:szCs w:val="20"/>
        </w:rPr>
      </w:pPr>
      <w:r w:rsidRPr="00116DED">
        <w:rPr>
          <w:rFonts w:cs="Arial"/>
          <w:szCs w:val="20"/>
        </w:rPr>
        <w:t xml:space="preserve">Anti-bullying Policy </w:t>
      </w:r>
    </w:p>
    <w:p w14:paraId="4B80D639" w14:textId="77777777" w:rsidR="00836ECC" w:rsidRPr="00116DED" w:rsidRDefault="00836ECC" w:rsidP="00116DED">
      <w:pPr>
        <w:pStyle w:val="ListParagraph"/>
        <w:numPr>
          <w:ilvl w:val="0"/>
          <w:numId w:val="32"/>
        </w:numPr>
        <w:spacing w:after="0"/>
        <w:jc w:val="both"/>
        <w:rPr>
          <w:rFonts w:cs="Arial"/>
          <w:szCs w:val="20"/>
        </w:rPr>
      </w:pPr>
      <w:r w:rsidRPr="00116DED">
        <w:rPr>
          <w:rFonts w:cs="Arial"/>
          <w:szCs w:val="20"/>
        </w:rPr>
        <w:t>Child Protection and Safeguarding Policy</w:t>
      </w:r>
    </w:p>
    <w:p w14:paraId="28A7302F" w14:textId="7A7EF461" w:rsidR="00836ECC" w:rsidRPr="00116DED" w:rsidRDefault="00836ECC" w:rsidP="00116DED">
      <w:pPr>
        <w:pStyle w:val="ListParagraph"/>
        <w:numPr>
          <w:ilvl w:val="0"/>
          <w:numId w:val="32"/>
        </w:numPr>
        <w:spacing w:after="0"/>
        <w:jc w:val="both"/>
        <w:rPr>
          <w:rFonts w:cs="Arial"/>
          <w:szCs w:val="20"/>
        </w:rPr>
      </w:pPr>
      <w:r w:rsidRPr="00116DED">
        <w:rPr>
          <w:rFonts w:cs="Arial"/>
          <w:szCs w:val="20"/>
        </w:rPr>
        <w:t>Exclusion Policy</w:t>
      </w:r>
    </w:p>
    <w:p w14:paraId="484D4DAE" w14:textId="77777777" w:rsidR="00DF40C9" w:rsidRPr="00116DED" w:rsidRDefault="00DF40C9" w:rsidP="00116DED">
      <w:pPr>
        <w:pStyle w:val="ListParagraph"/>
        <w:numPr>
          <w:ilvl w:val="0"/>
          <w:numId w:val="32"/>
        </w:numPr>
        <w:spacing w:after="0"/>
        <w:jc w:val="both"/>
        <w:rPr>
          <w:rFonts w:cs="Arial"/>
          <w:szCs w:val="20"/>
        </w:rPr>
      </w:pPr>
      <w:r w:rsidRPr="00116DED">
        <w:rPr>
          <w:rFonts w:cs="Arial"/>
          <w:szCs w:val="20"/>
        </w:rPr>
        <w:t>Health and Safety Policy</w:t>
      </w:r>
    </w:p>
    <w:p w14:paraId="693DF458" w14:textId="77777777" w:rsidR="00DF40C9" w:rsidRPr="00116DED" w:rsidRDefault="00DF40C9" w:rsidP="00116DED">
      <w:pPr>
        <w:pStyle w:val="ListParagraph"/>
        <w:numPr>
          <w:ilvl w:val="0"/>
          <w:numId w:val="32"/>
        </w:numPr>
        <w:spacing w:after="0"/>
        <w:jc w:val="both"/>
        <w:rPr>
          <w:rFonts w:cs="Arial"/>
          <w:szCs w:val="20"/>
        </w:rPr>
      </w:pPr>
      <w:r w:rsidRPr="00116DED">
        <w:rPr>
          <w:rFonts w:cs="Arial"/>
          <w:szCs w:val="20"/>
        </w:rPr>
        <w:t>Attendance Policy</w:t>
      </w:r>
    </w:p>
    <w:p w14:paraId="2E031462" w14:textId="77777777" w:rsidR="00DF40C9" w:rsidRPr="00116DED" w:rsidRDefault="00DF40C9" w:rsidP="00116DED">
      <w:pPr>
        <w:pStyle w:val="ListParagraph"/>
        <w:numPr>
          <w:ilvl w:val="0"/>
          <w:numId w:val="32"/>
        </w:numPr>
        <w:spacing w:after="0"/>
        <w:jc w:val="both"/>
        <w:rPr>
          <w:rFonts w:cs="Arial"/>
          <w:szCs w:val="20"/>
        </w:rPr>
      </w:pPr>
      <w:r w:rsidRPr="00116DED">
        <w:rPr>
          <w:rFonts w:cs="Arial"/>
          <w:szCs w:val="20"/>
        </w:rPr>
        <w:t>Acceptable Use Policy</w:t>
      </w:r>
    </w:p>
    <w:p w14:paraId="0A5140E8" w14:textId="77777777" w:rsidR="00DF40C9" w:rsidRPr="00116DED" w:rsidRDefault="00DF40C9" w:rsidP="00116DED">
      <w:pPr>
        <w:pStyle w:val="ListParagraph"/>
        <w:numPr>
          <w:ilvl w:val="0"/>
          <w:numId w:val="32"/>
        </w:numPr>
        <w:spacing w:after="0"/>
        <w:jc w:val="both"/>
        <w:rPr>
          <w:rFonts w:cs="Arial"/>
          <w:szCs w:val="20"/>
        </w:rPr>
      </w:pPr>
      <w:r w:rsidRPr="00116DED">
        <w:rPr>
          <w:rFonts w:cs="Arial"/>
          <w:szCs w:val="20"/>
        </w:rPr>
        <w:t xml:space="preserve">Privacy Notices </w:t>
      </w:r>
    </w:p>
    <w:p w14:paraId="6A33C59E" w14:textId="77777777" w:rsidR="00DF40C9" w:rsidRPr="00116DED" w:rsidRDefault="00DF40C9" w:rsidP="00116DED">
      <w:pPr>
        <w:pStyle w:val="ListParagraph"/>
        <w:numPr>
          <w:ilvl w:val="0"/>
          <w:numId w:val="32"/>
        </w:numPr>
        <w:spacing w:after="0"/>
        <w:jc w:val="both"/>
        <w:rPr>
          <w:rFonts w:cs="Arial"/>
          <w:szCs w:val="20"/>
        </w:rPr>
      </w:pPr>
      <w:r w:rsidRPr="00116DED">
        <w:rPr>
          <w:rFonts w:cs="Arial"/>
          <w:szCs w:val="20"/>
        </w:rPr>
        <w:t>Data Protection Policy</w:t>
      </w:r>
    </w:p>
    <w:p w14:paraId="5F312739" w14:textId="77777777" w:rsidR="00DF40C9" w:rsidRPr="00116DED" w:rsidRDefault="00DF40C9" w:rsidP="00116DED">
      <w:pPr>
        <w:pStyle w:val="ListParagraph"/>
        <w:numPr>
          <w:ilvl w:val="0"/>
          <w:numId w:val="32"/>
        </w:numPr>
        <w:spacing w:after="0"/>
        <w:jc w:val="both"/>
        <w:rPr>
          <w:rFonts w:cs="Arial"/>
          <w:szCs w:val="20"/>
        </w:rPr>
      </w:pPr>
      <w:r w:rsidRPr="00116DED">
        <w:rPr>
          <w:rFonts w:cs="Arial"/>
          <w:szCs w:val="20"/>
        </w:rPr>
        <w:t>Records Management Policy</w:t>
      </w:r>
    </w:p>
    <w:p w14:paraId="72D44A82" w14:textId="77777777" w:rsidR="000E3435" w:rsidRPr="00116DED" w:rsidRDefault="000E3435" w:rsidP="00116DED">
      <w:pPr>
        <w:pStyle w:val="ListParagraph"/>
        <w:spacing w:after="0"/>
        <w:jc w:val="both"/>
        <w:rPr>
          <w:rFonts w:cs="Arial"/>
          <w:szCs w:val="20"/>
        </w:rPr>
      </w:pPr>
    </w:p>
    <w:p w14:paraId="11F54E1C" w14:textId="6E5AFB0C" w:rsidR="009757A9" w:rsidRDefault="00DF40C9" w:rsidP="00116DED">
      <w:pPr>
        <w:spacing w:after="0"/>
        <w:jc w:val="both"/>
        <w:rPr>
          <w:rFonts w:ascii="Arial" w:hAnsi="Arial" w:cs="Arial"/>
          <w:sz w:val="20"/>
          <w:szCs w:val="20"/>
        </w:rPr>
      </w:pPr>
      <w:r w:rsidRPr="00116DED">
        <w:rPr>
          <w:rFonts w:ascii="Arial" w:hAnsi="Arial" w:cs="Arial"/>
          <w:sz w:val="20"/>
          <w:szCs w:val="20"/>
        </w:rPr>
        <w:t xml:space="preserve">These can be accessed on the school website or, for Trust policies, at </w:t>
      </w:r>
      <w:hyperlink r:id="rId15" w:history="1">
        <w:r w:rsidR="00116DED" w:rsidRPr="005B3976">
          <w:rPr>
            <w:rStyle w:val="Hyperlink"/>
            <w:rFonts w:ascii="Arial" w:hAnsi="Arial" w:cs="Arial"/>
            <w:sz w:val="20"/>
            <w:szCs w:val="20"/>
          </w:rPr>
          <w:t>www.cdat.co.uk/our-services/go</w:t>
        </w:r>
        <w:r w:rsidR="00116DED" w:rsidRPr="005B3976">
          <w:rPr>
            <w:rStyle w:val="Hyperlink"/>
            <w:rFonts w:ascii="Arial" w:hAnsi="Arial" w:cs="Arial"/>
            <w:sz w:val="20"/>
            <w:szCs w:val="20"/>
          </w:rPr>
          <w:t>v</w:t>
        </w:r>
        <w:r w:rsidR="00116DED" w:rsidRPr="005B3976">
          <w:rPr>
            <w:rStyle w:val="Hyperlink"/>
            <w:rFonts w:ascii="Arial" w:hAnsi="Arial" w:cs="Arial"/>
            <w:sz w:val="20"/>
            <w:szCs w:val="20"/>
          </w:rPr>
          <w:t>ernance/our-trust/policies.html</w:t>
        </w:r>
      </w:hyperlink>
    </w:p>
    <w:p w14:paraId="149DA800" w14:textId="77777777" w:rsidR="00116DED" w:rsidRPr="00116DED" w:rsidRDefault="00116DED" w:rsidP="00116DED">
      <w:pPr>
        <w:spacing w:after="0"/>
        <w:jc w:val="both"/>
        <w:rPr>
          <w:rFonts w:ascii="Arial" w:hAnsi="Arial" w:cs="Arial"/>
          <w:sz w:val="20"/>
          <w:szCs w:val="20"/>
        </w:rPr>
      </w:pPr>
    </w:p>
    <w:sectPr w:rsidR="00116DED" w:rsidRPr="00116DE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4696" w14:textId="77777777" w:rsidR="00477DAE" w:rsidRDefault="00477DAE" w:rsidP="00A5415E">
      <w:pPr>
        <w:spacing w:after="0" w:line="240" w:lineRule="auto"/>
      </w:pPr>
      <w:r>
        <w:separator/>
      </w:r>
    </w:p>
  </w:endnote>
  <w:endnote w:type="continuationSeparator" w:id="0">
    <w:p w14:paraId="7707DE21" w14:textId="77777777" w:rsidR="00477DAE" w:rsidRDefault="00477DAE" w:rsidP="00A5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D3F5" w14:textId="732F78B7" w:rsidR="00926BC2" w:rsidRDefault="00112FF6" w:rsidP="00112FF6">
    <w:pPr>
      <w:pStyle w:val="Footer"/>
    </w:pPr>
    <w:r>
      <w:t xml:space="preserve">Behaviour and Relationships Policy </w:t>
    </w:r>
    <w:r>
      <w:tab/>
    </w:r>
    <w:r>
      <w:tab/>
    </w:r>
    <w:sdt>
      <w:sdtPr>
        <w:id w:val="878447949"/>
        <w:docPartObj>
          <w:docPartGallery w:val="Page Numbers (Bottom of Page)"/>
          <w:docPartUnique/>
        </w:docPartObj>
      </w:sdtPr>
      <w:sdtEndPr/>
      <w:sdtContent>
        <w:r w:rsidR="00926BC2">
          <w:fldChar w:fldCharType="begin"/>
        </w:r>
        <w:r w:rsidR="00926BC2">
          <w:instrText>PAGE   \* MERGEFORMAT</w:instrText>
        </w:r>
        <w:r w:rsidR="00926BC2">
          <w:fldChar w:fldCharType="separate"/>
        </w:r>
        <w:r w:rsidR="00926BC2">
          <w:t>2</w:t>
        </w:r>
        <w:r w:rsidR="00926BC2">
          <w:fldChar w:fldCharType="end"/>
        </w:r>
      </w:sdtContent>
    </w:sdt>
  </w:p>
  <w:p w14:paraId="747C34CF" w14:textId="6584E8BF" w:rsidR="00A5415E" w:rsidRDefault="00A54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184C" w14:textId="77777777" w:rsidR="00477DAE" w:rsidRDefault="00477DAE" w:rsidP="00A5415E">
      <w:pPr>
        <w:spacing w:after="0" w:line="240" w:lineRule="auto"/>
      </w:pPr>
      <w:r>
        <w:separator/>
      </w:r>
    </w:p>
  </w:footnote>
  <w:footnote w:type="continuationSeparator" w:id="0">
    <w:p w14:paraId="07AB751B" w14:textId="77777777" w:rsidR="00477DAE" w:rsidRDefault="00477DAE" w:rsidP="00A54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CA52B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117688" o:spid="_x0000_i1025" type="#_x0000_t75" style="width:209.4pt;height:332.4pt;visibility:visible;mso-wrap-style:square">
            <v:imagedata r:id="rId1" o:title=""/>
          </v:shape>
        </w:pict>
      </mc:Choice>
      <mc:Fallback>
        <w:drawing>
          <wp:inline distT="0" distB="0" distL="0" distR="0" wp14:anchorId="380210AC" wp14:editId="380210AD">
            <wp:extent cx="2659380" cy="4221480"/>
            <wp:effectExtent l="0" t="0" r="0" b="0"/>
            <wp:docPr id="171117688" name="Picture 17111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9380" cy="4221480"/>
                    </a:xfrm>
                    <a:prstGeom prst="rect">
                      <a:avLst/>
                    </a:prstGeom>
                    <a:noFill/>
                    <a:ln>
                      <a:noFill/>
                    </a:ln>
                  </pic:spPr>
                </pic:pic>
              </a:graphicData>
            </a:graphic>
          </wp:inline>
        </w:drawing>
      </mc:Fallback>
    </mc:AlternateContent>
  </w:numPicBullet>
  <w:numPicBullet w:numPicBulletId="1">
    <mc:AlternateContent>
      <mc:Choice Requires="v">
        <w:pict>
          <v:shape w14:anchorId="153B2332" id="Picture 1372160494" o:spid="_x0000_i1025" type="#_x0000_t75" style="width:30pt;height:30pt;visibility:visible;mso-wrap-style:square">
            <v:imagedata r:id="rId3" o:title=""/>
          </v:shape>
        </w:pict>
      </mc:Choice>
      <mc:Fallback>
        <w:drawing>
          <wp:inline distT="0" distB="0" distL="0" distR="0" wp14:anchorId="380210AE" wp14:editId="380210AF">
            <wp:extent cx="381000" cy="381000"/>
            <wp:effectExtent l="0" t="0" r="0" b="0"/>
            <wp:docPr id="1372160494" name="Picture 1372160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21870AFC" id="Picture 2066421636" o:spid="_x0000_i1025" type="#_x0000_t75" style="width:36pt;height:30pt;visibility:visible;mso-wrap-style:square">
            <v:imagedata r:id="rId5" o:title=""/>
          </v:shape>
        </w:pict>
      </mc:Choice>
      <mc:Fallback>
        <w:drawing>
          <wp:inline distT="0" distB="0" distL="0" distR="0" wp14:anchorId="380210B0" wp14:editId="380210B1">
            <wp:extent cx="457200" cy="381000"/>
            <wp:effectExtent l="0" t="0" r="0" b="0"/>
            <wp:docPr id="2066421636" name="Picture 206642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3">
    <mc:AlternateContent>
      <mc:Choice Requires="v">
        <w:pict>
          <v:shape w14:anchorId="0CA51F00" id="Picture 301227899" o:spid="_x0000_i1025" type="#_x0000_t75" style="width:567pt;height:903.6pt;visibility:visible;mso-wrap-style:square">
            <v:imagedata r:id="rId7" o:title=""/>
          </v:shape>
        </w:pict>
      </mc:Choice>
      <mc:Fallback>
        <w:drawing>
          <wp:inline distT="0" distB="0" distL="0" distR="0" wp14:anchorId="380210B2" wp14:editId="380210B3">
            <wp:extent cx="7200900" cy="11475720"/>
            <wp:effectExtent l="0" t="0" r="0" b="0"/>
            <wp:docPr id="301227899" name="Picture 30122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0" cy="11475720"/>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8F0F7C"/>
    <w:multiLevelType w:val="hybridMultilevel"/>
    <w:tmpl w:val="8290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7C7D74"/>
    <w:multiLevelType w:val="hybridMultilevel"/>
    <w:tmpl w:val="42589316"/>
    <w:lvl w:ilvl="0" w:tplc="B178F5C2">
      <w:numFmt w:val="bullet"/>
      <w:lvlText w:val="-"/>
      <w:lvlJc w:val="left"/>
      <w:pPr>
        <w:ind w:left="1080" w:hanging="360"/>
      </w:pPr>
      <w:rPr>
        <w:rFonts w:ascii="Segoe UI" w:eastAsia="Times New Roman"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2E2FF6"/>
    <w:multiLevelType w:val="hybridMultilevel"/>
    <w:tmpl w:val="717C204C"/>
    <w:lvl w:ilvl="0" w:tplc="B178F5C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D0850"/>
    <w:multiLevelType w:val="hybridMultilevel"/>
    <w:tmpl w:val="48E0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B3566"/>
    <w:multiLevelType w:val="hybridMultilevel"/>
    <w:tmpl w:val="B1B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23C86"/>
    <w:multiLevelType w:val="hybridMultilevel"/>
    <w:tmpl w:val="34FA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222B9"/>
    <w:multiLevelType w:val="hybridMultilevel"/>
    <w:tmpl w:val="76CC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D21A9"/>
    <w:multiLevelType w:val="hybridMultilevel"/>
    <w:tmpl w:val="2D6A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2375D"/>
    <w:multiLevelType w:val="hybridMultilevel"/>
    <w:tmpl w:val="75F0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6152C"/>
    <w:multiLevelType w:val="hybridMultilevel"/>
    <w:tmpl w:val="DDD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F3359"/>
    <w:multiLevelType w:val="multilevel"/>
    <w:tmpl w:val="6D3C32B0"/>
    <w:lvl w:ilvl="0">
      <w:start w:val="1"/>
      <w:numFmt w:val="decimal"/>
      <w:lvlText w:val="%1."/>
      <w:lvlJc w:val="left"/>
      <w:pPr>
        <w:ind w:left="360" w:hanging="360"/>
      </w:pPr>
      <w:rPr>
        <w:rFonts w:hint="default"/>
        <w:b/>
        <w:bCs/>
        <w:color w:val="4472C4" w:themeColor="accent1"/>
        <w:sz w:val="28"/>
        <w:szCs w:val="28"/>
      </w:rPr>
    </w:lvl>
    <w:lvl w:ilvl="1">
      <w:start w:val="1"/>
      <w:numFmt w:val="decimal"/>
      <w:isLgl/>
      <w:lvlText w:val="%1.%2"/>
      <w:lvlJc w:val="left"/>
      <w:pPr>
        <w:ind w:left="360" w:hanging="360"/>
      </w:pPr>
      <w:rPr>
        <w:rFonts w:hint="default"/>
        <w:b/>
        <w:bCs/>
        <w:color w:val="4472C4" w:themeColor="accent1"/>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A033CD2"/>
    <w:multiLevelType w:val="hybridMultilevel"/>
    <w:tmpl w:val="2A2C5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F6066"/>
    <w:multiLevelType w:val="hybridMultilevel"/>
    <w:tmpl w:val="0310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D3A7C"/>
    <w:multiLevelType w:val="hybridMultilevel"/>
    <w:tmpl w:val="EA8A5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AE3EDD"/>
    <w:multiLevelType w:val="hybridMultilevel"/>
    <w:tmpl w:val="B730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839CA"/>
    <w:multiLevelType w:val="hybridMultilevel"/>
    <w:tmpl w:val="76BA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74E41"/>
    <w:multiLevelType w:val="hybridMultilevel"/>
    <w:tmpl w:val="9B50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B40BD"/>
    <w:multiLevelType w:val="hybridMultilevel"/>
    <w:tmpl w:val="BC84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34BF6"/>
    <w:multiLevelType w:val="hybridMultilevel"/>
    <w:tmpl w:val="D7741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961629"/>
    <w:multiLevelType w:val="hybridMultilevel"/>
    <w:tmpl w:val="C8EA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90FAB"/>
    <w:multiLevelType w:val="multilevel"/>
    <w:tmpl w:val="6DE08FB8"/>
    <w:styleLink w:val="CurrentList1"/>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DC71BF"/>
    <w:multiLevelType w:val="hybridMultilevel"/>
    <w:tmpl w:val="DC76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5760E"/>
    <w:multiLevelType w:val="hybridMultilevel"/>
    <w:tmpl w:val="A6DA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6197C"/>
    <w:multiLevelType w:val="hybridMultilevel"/>
    <w:tmpl w:val="CF04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C19E8"/>
    <w:multiLevelType w:val="hybridMultilevel"/>
    <w:tmpl w:val="958CA3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A32E36"/>
    <w:multiLevelType w:val="hybridMultilevel"/>
    <w:tmpl w:val="2C4A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E4D85"/>
    <w:multiLevelType w:val="multilevel"/>
    <w:tmpl w:val="3EC8CF4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641895"/>
    <w:multiLevelType w:val="hybridMultilevel"/>
    <w:tmpl w:val="6D06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134B86"/>
    <w:multiLevelType w:val="hybridMultilevel"/>
    <w:tmpl w:val="1318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B7BE9"/>
    <w:multiLevelType w:val="hybridMultilevel"/>
    <w:tmpl w:val="F82E886A"/>
    <w:lvl w:ilvl="0" w:tplc="B178F5C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EC1147"/>
    <w:multiLevelType w:val="hybridMultilevel"/>
    <w:tmpl w:val="F63A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5A55E2"/>
    <w:multiLevelType w:val="hybridMultilevel"/>
    <w:tmpl w:val="27B6FB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225A4A90"/>
    <w:lvl w:ilvl="0" w:tplc="4FDC43C4">
      <w:start w:val="1"/>
      <w:numFmt w:val="bullet"/>
      <w:pStyle w:val="4Bulletedcopyblue"/>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56637791">
    <w:abstractNumId w:val="3"/>
  </w:num>
  <w:num w:numId="2" w16cid:durableId="1134526400">
    <w:abstractNumId w:val="38"/>
  </w:num>
  <w:num w:numId="3" w16cid:durableId="774717211">
    <w:abstractNumId w:val="21"/>
  </w:num>
  <w:num w:numId="4" w16cid:durableId="805590772">
    <w:abstractNumId w:val="1"/>
  </w:num>
  <w:num w:numId="5" w16cid:durableId="1006633385">
    <w:abstractNumId w:val="35"/>
  </w:num>
  <w:num w:numId="6" w16cid:durableId="1405683639">
    <w:abstractNumId w:val="36"/>
  </w:num>
  <w:num w:numId="7" w16cid:durableId="792987823">
    <w:abstractNumId w:val="0"/>
  </w:num>
  <w:num w:numId="8" w16cid:durableId="653070554">
    <w:abstractNumId w:val="24"/>
  </w:num>
  <w:num w:numId="9" w16cid:durableId="1377007361">
    <w:abstractNumId w:val="13"/>
  </w:num>
  <w:num w:numId="10" w16cid:durableId="1184705279">
    <w:abstractNumId w:val="20"/>
  </w:num>
  <w:num w:numId="11" w16cid:durableId="2139568261">
    <w:abstractNumId w:val="34"/>
  </w:num>
  <w:num w:numId="12" w16cid:durableId="343672220">
    <w:abstractNumId w:val="26"/>
  </w:num>
  <w:num w:numId="13" w16cid:durableId="838234570">
    <w:abstractNumId w:val="6"/>
  </w:num>
  <w:num w:numId="14" w16cid:durableId="177089744">
    <w:abstractNumId w:val="25"/>
  </w:num>
  <w:num w:numId="15" w16cid:durableId="524097357">
    <w:abstractNumId w:val="2"/>
  </w:num>
  <w:num w:numId="16" w16cid:durableId="415131461">
    <w:abstractNumId w:val="8"/>
  </w:num>
  <w:num w:numId="17" w16cid:durableId="465512172">
    <w:abstractNumId w:val="29"/>
  </w:num>
  <w:num w:numId="18" w16cid:durableId="243078086">
    <w:abstractNumId w:val="15"/>
  </w:num>
  <w:num w:numId="19" w16cid:durableId="904948757">
    <w:abstractNumId w:val="30"/>
  </w:num>
  <w:num w:numId="20" w16cid:durableId="91442407">
    <w:abstractNumId w:val="4"/>
  </w:num>
  <w:num w:numId="21" w16cid:durableId="1188256719">
    <w:abstractNumId w:val="22"/>
  </w:num>
  <w:num w:numId="22" w16cid:durableId="59058895">
    <w:abstractNumId w:val="5"/>
  </w:num>
  <w:num w:numId="23" w16cid:durableId="837695784">
    <w:abstractNumId w:val="33"/>
  </w:num>
  <w:num w:numId="24" w16cid:durableId="2069566561">
    <w:abstractNumId w:val="37"/>
  </w:num>
  <w:num w:numId="25" w16cid:durableId="765736568">
    <w:abstractNumId w:val="19"/>
  </w:num>
  <w:num w:numId="26" w16cid:durableId="1784032988">
    <w:abstractNumId w:val="31"/>
  </w:num>
  <w:num w:numId="27" w16cid:durableId="394991">
    <w:abstractNumId w:val="9"/>
  </w:num>
  <w:num w:numId="28" w16cid:durableId="1965191086">
    <w:abstractNumId w:val="11"/>
  </w:num>
  <w:num w:numId="29" w16cid:durableId="755522030">
    <w:abstractNumId w:val="23"/>
  </w:num>
  <w:num w:numId="30" w16cid:durableId="1255747953">
    <w:abstractNumId w:val="32"/>
  </w:num>
  <w:num w:numId="31" w16cid:durableId="1235361244">
    <w:abstractNumId w:val="10"/>
  </w:num>
  <w:num w:numId="32" w16cid:durableId="996569727">
    <w:abstractNumId w:val="14"/>
  </w:num>
  <w:num w:numId="33" w16cid:durableId="1056203893">
    <w:abstractNumId w:val="7"/>
  </w:num>
  <w:num w:numId="34" w16cid:durableId="315651555">
    <w:abstractNumId w:val="27"/>
  </w:num>
  <w:num w:numId="35" w16cid:durableId="450393444">
    <w:abstractNumId w:val="18"/>
  </w:num>
  <w:num w:numId="36" w16cid:durableId="73400691">
    <w:abstractNumId w:val="17"/>
  </w:num>
  <w:num w:numId="37" w16cid:durableId="995379613">
    <w:abstractNumId w:val="16"/>
  </w:num>
  <w:num w:numId="38" w16cid:durableId="1207183650">
    <w:abstractNumId w:val="28"/>
  </w:num>
  <w:num w:numId="39" w16cid:durableId="85859211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E"/>
    <w:rsid w:val="00002337"/>
    <w:rsid w:val="00002AFE"/>
    <w:rsid w:val="000046D0"/>
    <w:rsid w:val="00004C45"/>
    <w:rsid w:val="000119C4"/>
    <w:rsid w:val="00016C13"/>
    <w:rsid w:val="00020014"/>
    <w:rsid w:val="000207AC"/>
    <w:rsid w:val="000225FC"/>
    <w:rsid w:val="00027D79"/>
    <w:rsid w:val="0003265F"/>
    <w:rsid w:val="0003617D"/>
    <w:rsid w:val="00040851"/>
    <w:rsid w:val="000447AB"/>
    <w:rsid w:val="0005038E"/>
    <w:rsid w:val="00052201"/>
    <w:rsid w:val="0005224F"/>
    <w:rsid w:val="00056CE7"/>
    <w:rsid w:val="000630CA"/>
    <w:rsid w:val="000637EC"/>
    <w:rsid w:val="00090E63"/>
    <w:rsid w:val="00091B4A"/>
    <w:rsid w:val="0009747F"/>
    <w:rsid w:val="000A6A09"/>
    <w:rsid w:val="000B3D65"/>
    <w:rsid w:val="000B7186"/>
    <w:rsid w:val="000B71F8"/>
    <w:rsid w:val="000B7625"/>
    <w:rsid w:val="000B7BE8"/>
    <w:rsid w:val="000C34A7"/>
    <w:rsid w:val="000C73DD"/>
    <w:rsid w:val="000E1E19"/>
    <w:rsid w:val="000E3435"/>
    <w:rsid w:val="001033FB"/>
    <w:rsid w:val="00104758"/>
    <w:rsid w:val="00111677"/>
    <w:rsid w:val="00111AEF"/>
    <w:rsid w:val="00112FF6"/>
    <w:rsid w:val="00116DED"/>
    <w:rsid w:val="00124FBA"/>
    <w:rsid w:val="00134D03"/>
    <w:rsid w:val="001414FF"/>
    <w:rsid w:val="00141585"/>
    <w:rsid w:val="00146282"/>
    <w:rsid w:val="00151511"/>
    <w:rsid w:val="00157AE4"/>
    <w:rsid w:val="00161316"/>
    <w:rsid w:val="00162526"/>
    <w:rsid w:val="00166A86"/>
    <w:rsid w:val="001742CB"/>
    <w:rsid w:val="00174EE1"/>
    <w:rsid w:val="00175EFB"/>
    <w:rsid w:val="0017625B"/>
    <w:rsid w:val="0017748D"/>
    <w:rsid w:val="0018206F"/>
    <w:rsid w:val="001A3023"/>
    <w:rsid w:val="001A3F82"/>
    <w:rsid w:val="001B2805"/>
    <w:rsid w:val="001B2BB6"/>
    <w:rsid w:val="001B38C3"/>
    <w:rsid w:val="001B4E12"/>
    <w:rsid w:val="001B5ACC"/>
    <w:rsid w:val="001B6A81"/>
    <w:rsid w:val="001C028D"/>
    <w:rsid w:val="001D32F3"/>
    <w:rsid w:val="001F47AF"/>
    <w:rsid w:val="001F521B"/>
    <w:rsid w:val="002210C8"/>
    <w:rsid w:val="0023236E"/>
    <w:rsid w:val="00236B91"/>
    <w:rsid w:val="00257EB8"/>
    <w:rsid w:val="00262A9B"/>
    <w:rsid w:val="00272919"/>
    <w:rsid w:val="0027663C"/>
    <w:rsid w:val="00276B2D"/>
    <w:rsid w:val="002876B3"/>
    <w:rsid w:val="002877CD"/>
    <w:rsid w:val="00293993"/>
    <w:rsid w:val="00294ACD"/>
    <w:rsid w:val="0029711E"/>
    <w:rsid w:val="002C247D"/>
    <w:rsid w:val="002C6140"/>
    <w:rsid w:val="002C6239"/>
    <w:rsid w:val="002C7DC8"/>
    <w:rsid w:val="002D7224"/>
    <w:rsid w:val="002E1445"/>
    <w:rsid w:val="002F29B1"/>
    <w:rsid w:val="002F7C14"/>
    <w:rsid w:val="00310372"/>
    <w:rsid w:val="003121D7"/>
    <w:rsid w:val="00313E8C"/>
    <w:rsid w:val="003151C2"/>
    <w:rsid w:val="00320D69"/>
    <w:rsid w:val="00340B6A"/>
    <w:rsid w:val="00344B4B"/>
    <w:rsid w:val="00351EE9"/>
    <w:rsid w:val="00366685"/>
    <w:rsid w:val="00374CF7"/>
    <w:rsid w:val="00385942"/>
    <w:rsid w:val="00391A87"/>
    <w:rsid w:val="00392499"/>
    <w:rsid w:val="003A26CB"/>
    <w:rsid w:val="003B1944"/>
    <w:rsid w:val="003B1D5E"/>
    <w:rsid w:val="003B4151"/>
    <w:rsid w:val="003B4E3C"/>
    <w:rsid w:val="003C5FEA"/>
    <w:rsid w:val="003D11E7"/>
    <w:rsid w:val="003D4B11"/>
    <w:rsid w:val="003F04DD"/>
    <w:rsid w:val="003F0593"/>
    <w:rsid w:val="00405877"/>
    <w:rsid w:val="004109A8"/>
    <w:rsid w:val="004124BD"/>
    <w:rsid w:val="00415C5F"/>
    <w:rsid w:val="00432524"/>
    <w:rsid w:val="00477114"/>
    <w:rsid w:val="00477DAE"/>
    <w:rsid w:val="004809CD"/>
    <w:rsid w:val="004810CD"/>
    <w:rsid w:val="00483460"/>
    <w:rsid w:val="00490807"/>
    <w:rsid w:val="00495785"/>
    <w:rsid w:val="004A4DAC"/>
    <w:rsid w:val="004D110B"/>
    <w:rsid w:val="004D3645"/>
    <w:rsid w:val="004E026F"/>
    <w:rsid w:val="004E3B0D"/>
    <w:rsid w:val="004E4731"/>
    <w:rsid w:val="004E5C47"/>
    <w:rsid w:val="004F0BE0"/>
    <w:rsid w:val="0051024D"/>
    <w:rsid w:val="00520F9F"/>
    <w:rsid w:val="0053019D"/>
    <w:rsid w:val="00530A16"/>
    <w:rsid w:val="005336CD"/>
    <w:rsid w:val="005340E8"/>
    <w:rsid w:val="00542622"/>
    <w:rsid w:val="0054637C"/>
    <w:rsid w:val="0055145A"/>
    <w:rsid w:val="0055327F"/>
    <w:rsid w:val="0055678E"/>
    <w:rsid w:val="00584A64"/>
    <w:rsid w:val="005A0CCF"/>
    <w:rsid w:val="005A3238"/>
    <w:rsid w:val="005B2363"/>
    <w:rsid w:val="005C5A90"/>
    <w:rsid w:val="005C6E62"/>
    <w:rsid w:val="005C7940"/>
    <w:rsid w:val="005D413E"/>
    <w:rsid w:val="005E1C76"/>
    <w:rsid w:val="005E2E6B"/>
    <w:rsid w:val="005F0798"/>
    <w:rsid w:val="005F5A6F"/>
    <w:rsid w:val="00600FC7"/>
    <w:rsid w:val="00605C27"/>
    <w:rsid w:val="00606046"/>
    <w:rsid w:val="00607BBD"/>
    <w:rsid w:val="00613C96"/>
    <w:rsid w:val="006142E7"/>
    <w:rsid w:val="00621A7D"/>
    <w:rsid w:val="006246D0"/>
    <w:rsid w:val="0063591B"/>
    <w:rsid w:val="00637FDA"/>
    <w:rsid w:val="0066148F"/>
    <w:rsid w:val="0066248A"/>
    <w:rsid w:val="00667D81"/>
    <w:rsid w:val="00673E16"/>
    <w:rsid w:val="00677369"/>
    <w:rsid w:val="006850AF"/>
    <w:rsid w:val="006872D2"/>
    <w:rsid w:val="006937F4"/>
    <w:rsid w:val="006A1514"/>
    <w:rsid w:val="006A3973"/>
    <w:rsid w:val="006A7131"/>
    <w:rsid w:val="006A7190"/>
    <w:rsid w:val="006C0A9C"/>
    <w:rsid w:val="006C3190"/>
    <w:rsid w:val="006C6583"/>
    <w:rsid w:val="006D2569"/>
    <w:rsid w:val="006E21A2"/>
    <w:rsid w:val="006E2D25"/>
    <w:rsid w:val="006E41FA"/>
    <w:rsid w:val="006F2A79"/>
    <w:rsid w:val="006F2F8B"/>
    <w:rsid w:val="006F3C0C"/>
    <w:rsid w:val="006F49D6"/>
    <w:rsid w:val="006F6A5D"/>
    <w:rsid w:val="0070699E"/>
    <w:rsid w:val="00707439"/>
    <w:rsid w:val="007102AF"/>
    <w:rsid w:val="00715ED8"/>
    <w:rsid w:val="0071668A"/>
    <w:rsid w:val="007211E2"/>
    <w:rsid w:val="0072310B"/>
    <w:rsid w:val="0073251F"/>
    <w:rsid w:val="00740927"/>
    <w:rsid w:val="00740E46"/>
    <w:rsid w:val="00743A33"/>
    <w:rsid w:val="0074468C"/>
    <w:rsid w:val="00746FF9"/>
    <w:rsid w:val="00753F22"/>
    <w:rsid w:val="007677DC"/>
    <w:rsid w:val="007703B6"/>
    <w:rsid w:val="00773D3B"/>
    <w:rsid w:val="00775A83"/>
    <w:rsid w:val="00780B07"/>
    <w:rsid w:val="00782B60"/>
    <w:rsid w:val="007840F6"/>
    <w:rsid w:val="00787B2E"/>
    <w:rsid w:val="007933CB"/>
    <w:rsid w:val="0079754B"/>
    <w:rsid w:val="00797D7B"/>
    <w:rsid w:val="007A4C5F"/>
    <w:rsid w:val="007A64F2"/>
    <w:rsid w:val="007B6DF6"/>
    <w:rsid w:val="007B7446"/>
    <w:rsid w:val="007B79C0"/>
    <w:rsid w:val="007B7F31"/>
    <w:rsid w:val="007C0859"/>
    <w:rsid w:val="007C1FB8"/>
    <w:rsid w:val="007D0CDB"/>
    <w:rsid w:val="007D194C"/>
    <w:rsid w:val="007D1A32"/>
    <w:rsid w:val="007D69A5"/>
    <w:rsid w:val="007E0495"/>
    <w:rsid w:val="007E10C0"/>
    <w:rsid w:val="007E2C67"/>
    <w:rsid w:val="007E4878"/>
    <w:rsid w:val="007F4294"/>
    <w:rsid w:val="00800E5D"/>
    <w:rsid w:val="00822991"/>
    <w:rsid w:val="008238F9"/>
    <w:rsid w:val="008321CA"/>
    <w:rsid w:val="008347BD"/>
    <w:rsid w:val="00836ECC"/>
    <w:rsid w:val="00837741"/>
    <w:rsid w:val="00842C24"/>
    <w:rsid w:val="00850EC5"/>
    <w:rsid w:val="00856C67"/>
    <w:rsid w:val="008601BE"/>
    <w:rsid w:val="008618C1"/>
    <w:rsid w:val="00866244"/>
    <w:rsid w:val="00876355"/>
    <w:rsid w:val="0088427C"/>
    <w:rsid w:val="008861DE"/>
    <w:rsid w:val="008956F0"/>
    <w:rsid w:val="008A7C58"/>
    <w:rsid w:val="008B327E"/>
    <w:rsid w:val="008B709C"/>
    <w:rsid w:val="008C06EC"/>
    <w:rsid w:val="008C502D"/>
    <w:rsid w:val="008C54A3"/>
    <w:rsid w:val="008D28F6"/>
    <w:rsid w:val="008E0095"/>
    <w:rsid w:val="008F1899"/>
    <w:rsid w:val="00901647"/>
    <w:rsid w:val="00902C26"/>
    <w:rsid w:val="0090313B"/>
    <w:rsid w:val="009051A0"/>
    <w:rsid w:val="00906234"/>
    <w:rsid w:val="009158AB"/>
    <w:rsid w:val="00925A46"/>
    <w:rsid w:val="00926BC2"/>
    <w:rsid w:val="009308F9"/>
    <w:rsid w:val="009376B9"/>
    <w:rsid w:val="00942347"/>
    <w:rsid w:val="0094352E"/>
    <w:rsid w:val="0095231D"/>
    <w:rsid w:val="00954A51"/>
    <w:rsid w:val="009575D9"/>
    <w:rsid w:val="00966468"/>
    <w:rsid w:val="00973CDB"/>
    <w:rsid w:val="009757A9"/>
    <w:rsid w:val="00977EFD"/>
    <w:rsid w:val="00981E01"/>
    <w:rsid w:val="00986C80"/>
    <w:rsid w:val="009955F0"/>
    <w:rsid w:val="009B60F9"/>
    <w:rsid w:val="009C7806"/>
    <w:rsid w:val="009D0D7C"/>
    <w:rsid w:val="009D0E49"/>
    <w:rsid w:val="009D177A"/>
    <w:rsid w:val="009D76DE"/>
    <w:rsid w:val="009E0597"/>
    <w:rsid w:val="009E1DA2"/>
    <w:rsid w:val="009E2ACD"/>
    <w:rsid w:val="009F60C6"/>
    <w:rsid w:val="009F66A5"/>
    <w:rsid w:val="00A04F3C"/>
    <w:rsid w:val="00A063A3"/>
    <w:rsid w:val="00A117AE"/>
    <w:rsid w:val="00A147AD"/>
    <w:rsid w:val="00A166CD"/>
    <w:rsid w:val="00A20961"/>
    <w:rsid w:val="00A20D57"/>
    <w:rsid w:val="00A302B4"/>
    <w:rsid w:val="00A31A35"/>
    <w:rsid w:val="00A5415E"/>
    <w:rsid w:val="00A55275"/>
    <w:rsid w:val="00A63562"/>
    <w:rsid w:val="00A71AD3"/>
    <w:rsid w:val="00A743E9"/>
    <w:rsid w:val="00A75729"/>
    <w:rsid w:val="00A75F74"/>
    <w:rsid w:val="00A8354F"/>
    <w:rsid w:val="00A84CA9"/>
    <w:rsid w:val="00A86993"/>
    <w:rsid w:val="00AA09E7"/>
    <w:rsid w:val="00AB625C"/>
    <w:rsid w:val="00AC45BB"/>
    <w:rsid w:val="00AC45EF"/>
    <w:rsid w:val="00AC6112"/>
    <w:rsid w:val="00AD1D57"/>
    <w:rsid w:val="00AD2BD5"/>
    <w:rsid w:val="00AF6BF6"/>
    <w:rsid w:val="00B04F7E"/>
    <w:rsid w:val="00B05FA1"/>
    <w:rsid w:val="00B06659"/>
    <w:rsid w:val="00B118F5"/>
    <w:rsid w:val="00B1508D"/>
    <w:rsid w:val="00B20805"/>
    <w:rsid w:val="00B213DA"/>
    <w:rsid w:val="00B22319"/>
    <w:rsid w:val="00B305C9"/>
    <w:rsid w:val="00B34F88"/>
    <w:rsid w:val="00B36D12"/>
    <w:rsid w:val="00B37C12"/>
    <w:rsid w:val="00B45E7A"/>
    <w:rsid w:val="00B737D9"/>
    <w:rsid w:val="00B75C28"/>
    <w:rsid w:val="00B7710E"/>
    <w:rsid w:val="00B816DA"/>
    <w:rsid w:val="00B81816"/>
    <w:rsid w:val="00B83AD3"/>
    <w:rsid w:val="00B84DA5"/>
    <w:rsid w:val="00B90DE5"/>
    <w:rsid w:val="00B94A27"/>
    <w:rsid w:val="00BA1704"/>
    <w:rsid w:val="00BB10CC"/>
    <w:rsid w:val="00BB415C"/>
    <w:rsid w:val="00BC16F2"/>
    <w:rsid w:val="00BE17BD"/>
    <w:rsid w:val="00BE1BD9"/>
    <w:rsid w:val="00BE36F2"/>
    <w:rsid w:val="00BE5E67"/>
    <w:rsid w:val="00BE6DF5"/>
    <w:rsid w:val="00BE7C34"/>
    <w:rsid w:val="00C10868"/>
    <w:rsid w:val="00C11087"/>
    <w:rsid w:val="00C26194"/>
    <w:rsid w:val="00C331DC"/>
    <w:rsid w:val="00C36313"/>
    <w:rsid w:val="00C402E9"/>
    <w:rsid w:val="00C4666C"/>
    <w:rsid w:val="00C526AD"/>
    <w:rsid w:val="00C5600B"/>
    <w:rsid w:val="00C561E3"/>
    <w:rsid w:val="00C56333"/>
    <w:rsid w:val="00C564FE"/>
    <w:rsid w:val="00C5755E"/>
    <w:rsid w:val="00C602EB"/>
    <w:rsid w:val="00C661BD"/>
    <w:rsid w:val="00C6673A"/>
    <w:rsid w:val="00C6680F"/>
    <w:rsid w:val="00C71590"/>
    <w:rsid w:val="00C74C47"/>
    <w:rsid w:val="00C75611"/>
    <w:rsid w:val="00C75F53"/>
    <w:rsid w:val="00C8157C"/>
    <w:rsid w:val="00C830C2"/>
    <w:rsid w:val="00CA722A"/>
    <w:rsid w:val="00CA7878"/>
    <w:rsid w:val="00CC1E1F"/>
    <w:rsid w:val="00CC32CA"/>
    <w:rsid w:val="00CC3C92"/>
    <w:rsid w:val="00CC7034"/>
    <w:rsid w:val="00CD6D41"/>
    <w:rsid w:val="00CE01DB"/>
    <w:rsid w:val="00CE0848"/>
    <w:rsid w:val="00CF2312"/>
    <w:rsid w:val="00CF3B57"/>
    <w:rsid w:val="00D025DC"/>
    <w:rsid w:val="00D02931"/>
    <w:rsid w:val="00D03A0C"/>
    <w:rsid w:val="00D108E2"/>
    <w:rsid w:val="00D10B16"/>
    <w:rsid w:val="00D122FE"/>
    <w:rsid w:val="00D12944"/>
    <w:rsid w:val="00D21523"/>
    <w:rsid w:val="00D225E3"/>
    <w:rsid w:val="00D23B93"/>
    <w:rsid w:val="00D36887"/>
    <w:rsid w:val="00D43228"/>
    <w:rsid w:val="00D51A4F"/>
    <w:rsid w:val="00D6120B"/>
    <w:rsid w:val="00D701D3"/>
    <w:rsid w:val="00D7406F"/>
    <w:rsid w:val="00D772E0"/>
    <w:rsid w:val="00D85A91"/>
    <w:rsid w:val="00D8638D"/>
    <w:rsid w:val="00D932FF"/>
    <w:rsid w:val="00DA1A07"/>
    <w:rsid w:val="00DA217E"/>
    <w:rsid w:val="00DA25A4"/>
    <w:rsid w:val="00DA443C"/>
    <w:rsid w:val="00DA67D4"/>
    <w:rsid w:val="00DA757F"/>
    <w:rsid w:val="00DB3B65"/>
    <w:rsid w:val="00DC5A5B"/>
    <w:rsid w:val="00DD75B0"/>
    <w:rsid w:val="00DF0204"/>
    <w:rsid w:val="00DF40C9"/>
    <w:rsid w:val="00DF6BDD"/>
    <w:rsid w:val="00DF72DA"/>
    <w:rsid w:val="00E02A06"/>
    <w:rsid w:val="00E0535D"/>
    <w:rsid w:val="00E0568E"/>
    <w:rsid w:val="00E0785C"/>
    <w:rsid w:val="00E07E37"/>
    <w:rsid w:val="00E11AB2"/>
    <w:rsid w:val="00E12728"/>
    <w:rsid w:val="00E27781"/>
    <w:rsid w:val="00E32CB7"/>
    <w:rsid w:val="00E46472"/>
    <w:rsid w:val="00E52F6A"/>
    <w:rsid w:val="00E56130"/>
    <w:rsid w:val="00E62A22"/>
    <w:rsid w:val="00E66349"/>
    <w:rsid w:val="00E77112"/>
    <w:rsid w:val="00E77948"/>
    <w:rsid w:val="00E8396D"/>
    <w:rsid w:val="00E855E0"/>
    <w:rsid w:val="00E94C54"/>
    <w:rsid w:val="00E952F5"/>
    <w:rsid w:val="00EA0861"/>
    <w:rsid w:val="00EA24E8"/>
    <w:rsid w:val="00EA6CA3"/>
    <w:rsid w:val="00EB39EB"/>
    <w:rsid w:val="00EC0E9F"/>
    <w:rsid w:val="00EC3253"/>
    <w:rsid w:val="00ED0B6B"/>
    <w:rsid w:val="00ED133B"/>
    <w:rsid w:val="00EE3EB2"/>
    <w:rsid w:val="00EE4640"/>
    <w:rsid w:val="00EF5672"/>
    <w:rsid w:val="00F02FEF"/>
    <w:rsid w:val="00F03523"/>
    <w:rsid w:val="00F1012B"/>
    <w:rsid w:val="00F15137"/>
    <w:rsid w:val="00F22A66"/>
    <w:rsid w:val="00F24406"/>
    <w:rsid w:val="00F25977"/>
    <w:rsid w:val="00F26258"/>
    <w:rsid w:val="00F27364"/>
    <w:rsid w:val="00F301FD"/>
    <w:rsid w:val="00F37662"/>
    <w:rsid w:val="00F400DA"/>
    <w:rsid w:val="00F44D50"/>
    <w:rsid w:val="00F46D6B"/>
    <w:rsid w:val="00F50553"/>
    <w:rsid w:val="00F62872"/>
    <w:rsid w:val="00F6357D"/>
    <w:rsid w:val="00F70B0A"/>
    <w:rsid w:val="00F70D0F"/>
    <w:rsid w:val="00F82EB8"/>
    <w:rsid w:val="00F83350"/>
    <w:rsid w:val="00F857E7"/>
    <w:rsid w:val="00FD0FB3"/>
    <w:rsid w:val="00FD6972"/>
    <w:rsid w:val="00FE074C"/>
    <w:rsid w:val="00FE1DD0"/>
    <w:rsid w:val="00FF0A44"/>
    <w:rsid w:val="00FF479F"/>
    <w:rsid w:val="00FF5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F1FF"/>
  <w15:chartTrackingRefBased/>
  <w15:docId w15:val="{F44D3130-1CBE-4587-A44D-20373BAB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613C96"/>
    <w:pPr>
      <w:spacing w:before="120" w:after="120" w:line="240" w:lineRule="auto"/>
      <w:outlineLvl w:val="0"/>
    </w:pPr>
    <w:rPr>
      <w:rFonts w:ascii="Arial" w:eastAsia="Calibri" w:hAnsi="Arial" w:cs="Arial"/>
      <w:b/>
      <w:color w:val="FF1F64"/>
      <w:kern w:val="0"/>
      <w:sz w:val="28"/>
      <w:szCs w:val="36"/>
      <w14:ligatures w14:val="none"/>
    </w:rPr>
  </w:style>
  <w:style w:type="paragraph" w:styleId="Heading2">
    <w:name w:val="heading 2"/>
    <w:basedOn w:val="2Subheadpink"/>
    <w:next w:val="Normal"/>
    <w:link w:val="Heading2Char"/>
    <w:rsid w:val="00613C96"/>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613C9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A5415E"/>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A5415E"/>
    <w:rPr>
      <w:rFonts w:ascii="Arial" w:eastAsia="MS Mincho" w:hAnsi="Arial" w:cs="Times New Roman"/>
      <w:kern w:val="0"/>
      <w:sz w:val="20"/>
      <w:szCs w:val="24"/>
      <w:lang w:val="en-US"/>
      <w14:ligatures w14:val="none"/>
    </w:rPr>
  </w:style>
  <w:style w:type="table" w:styleId="TableGrid">
    <w:name w:val="Table Grid"/>
    <w:basedOn w:val="TableNormal"/>
    <w:uiPriority w:val="39"/>
    <w:rsid w:val="00A5415E"/>
    <w:pPr>
      <w:spacing w:after="0" w:line="240" w:lineRule="auto"/>
    </w:pPr>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olicytitle">
    <w:name w:val="3 Policy title"/>
    <w:basedOn w:val="Normal"/>
    <w:qFormat/>
    <w:rsid w:val="00A5415E"/>
    <w:pPr>
      <w:spacing w:after="120" w:line="240" w:lineRule="auto"/>
    </w:pPr>
    <w:rPr>
      <w:rFonts w:ascii="Arial" w:eastAsia="MS Mincho" w:hAnsi="Arial" w:cs="Times New Roman"/>
      <w:b/>
      <w:kern w:val="0"/>
      <w:sz w:val="72"/>
      <w:szCs w:val="24"/>
      <w:lang w:val="en-US"/>
      <w14:ligatures w14:val="none"/>
    </w:rPr>
  </w:style>
  <w:style w:type="paragraph" w:styleId="Header">
    <w:name w:val="header"/>
    <w:basedOn w:val="Normal"/>
    <w:link w:val="HeaderChar"/>
    <w:uiPriority w:val="99"/>
    <w:unhideWhenUsed/>
    <w:rsid w:val="00A54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5E"/>
  </w:style>
  <w:style w:type="paragraph" w:styleId="Footer">
    <w:name w:val="footer"/>
    <w:basedOn w:val="Normal"/>
    <w:link w:val="FooterChar"/>
    <w:uiPriority w:val="99"/>
    <w:unhideWhenUsed/>
    <w:rsid w:val="00A54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5E"/>
  </w:style>
  <w:style w:type="character" w:customStyle="1" w:styleId="Heading1Char">
    <w:name w:val="Heading 1 Char"/>
    <w:basedOn w:val="DefaultParagraphFont"/>
    <w:link w:val="Heading1"/>
    <w:uiPriority w:val="8"/>
    <w:rsid w:val="00613C96"/>
    <w:rPr>
      <w:rFonts w:ascii="Arial" w:eastAsia="Calibri" w:hAnsi="Arial" w:cs="Arial"/>
      <w:b/>
      <w:color w:val="FF1F64"/>
      <w:kern w:val="0"/>
      <w:sz w:val="28"/>
      <w:szCs w:val="36"/>
      <w14:ligatures w14:val="none"/>
    </w:rPr>
  </w:style>
  <w:style w:type="character" w:customStyle="1" w:styleId="Heading2Char">
    <w:name w:val="Heading 2 Char"/>
    <w:basedOn w:val="DefaultParagraphFont"/>
    <w:link w:val="Heading2"/>
    <w:rsid w:val="00613C96"/>
    <w:rPr>
      <w:rFonts w:ascii="Arial" w:eastAsia="Times New Roman" w:hAnsi="Arial" w:cs="Times New Roman"/>
      <w:b/>
      <w:color w:val="0D1C2F"/>
      <w:kern w:val="0"/>
      <w:sz w:val="24"/>
      <w:szCs w:val="26"/>
      <w:lang w:val="en-US"/>
      <w14:ligatures w14:val="none"/>
    </w:rPr>
  </w:style>
  <w:style w:type="character" w:customStyle="1" w:styleId="Heading3Char">
    <w:name w:val="Heading 3 Char"/>
    <w:basedOn w:val="DefaultParagraphFont"/>
    <w:link w:val="Heading3"/>
    <w:uiPriority w:val="9"/>
    <w:rsid w:val="00613C96"/>
    <w:rPr>
      <w:rFonts w:ascii="Arial" w:eastAsia="MS Gothic" w:hAnsi="Arial" w:cs="Arial"/>
      <w:b/>
      <w:bCs/>
      <w:color w:val="7F7F7F"/>
      <w:kern w:val="0"/>
      <w:sz w:val="24"/>
      <w:szCs w:val="32"/>
      <w:lang w:val="en-US"/>
      <w14:ligatures w14:val="none"/>
    </w:rPr>
  </w:style>
  <w:style w:type="character" w:styleId="Hyperlink">
    <w:name w:val="Hyperlink"/>
    <w:uiPriority w:val="99"/>
    <w:unhideWhenUsed/>
    <w:qFormat/>
    <w:rsid w:val="00613C96"/>
    <w:rPr>
      <w:color w:val="0072CC"/>
      <w:u w:val="single"/>
    </w:rPr>
  </w:style>
  <w:style w:type="paragraph" w:customStyle="1" w:styleId="2Subheadpink">
    <w:name w:val="2 Subhead pink"/>
    <w:next w:val="1bodycopy10pt"/>
    <w:rsid w:val="00613C96"/>
    <w:pPr>
      <w:spacing w:before="360" w:after="120"/>
    </w:pPr>
    <w:rPr>
      <w:rFonts w:ascii="Arial" w:eastAsia="MS Mincho" w:hAnsi="Arial" w:cs="Arial"/>
      <w:b/>
      <w:color w:val="FF1F64"/>
      <w:kern w:val="0"/>
      <w:sz w:val="32"/>
      <w:szCs w:val="32"/>
      <w:lang w:val="en-US"/>
      <w14:ligatures w14:val="none"/>
    </w:rPr>
  </w:style>
  <w:style w:type="paragraph" w:customStyle="1" w:styleId="SlugTheKey">
    <w:name w:val="Slug The Key"/>
    <w:next w:val="Normal"/>
    <w:rsid w:val="00613C96"/>
    <w:pPr>
      <w:jc w:val="center"/>
    </w:pPr>
    <w:rPr>
      <w:rFonts w:ascii="Arial" w:eastAsia="MS Mincho" w:hAnsi="Arial" w:cs="Times New Roman"/>
      <w:caps/>
      <w:color w:val="FFFFFF"/>
      <w:kern w:val="0"/>
      <w:sz w:val="18"/>
      <w:szCs w:val="18"/>
      <w:lang w:val="en-US"/>
      <w14:ligatures w14:val="none"/>
    </w:rPr>
  </w:style>
  <w:style w:type="paragraph" w:customStyle="1" w:styleId="TKheadingpink">
    <w:name w:val="TK heading pink"/>
    <w:next w:val="1bodycopy10pt"/>
    <w:rsid w:val="00613C96"/>
    <w:pPr>
      <w:suppressAutoHyphens/>
      <w:spacing w:after="480" w:line="240" w:lineRule="auto"/>
    </w:pPr>
    <w:rPr>
      <w:rFonts w:ascii="Arial" w:eastAsia="MS Mincho" w:hAnsi="Arial" w:cs="Times New Roman"/>
      <w:b/>
      <w:color w:val="FF1F64"/>
      <w:kern w:val="0"/>
      <w:sz w:val="60"/>
      <w:szCs w:val="24"/>
      <w:lang w:val="en-US"/>
      <w14:ligatures w14:val="none"/>
    </w:rPr>
  </w:style>
  <w:style w:type="paragraph" w:customStyle="1" w:styleId="8DONTsbullet">
    <w:name w:val="8 DON'Ts bullet"/>
    <w:basedOn w:val="Normal"/>
    <w:rsid w:val="00613C96"/>
    <w:pPr>
      <w:numPr>
        <w:numId w:val="3"/>
      </w:numPr>
      <w:suppressAutoHyphens/>
      <w:spacing w:after="120" w:line="240" w:lineRule="auto"/>
      <w:ind w:right="284"/>
    </w:pPr>
    <w:rPr>
      <w:rFonts w:ascii="Arial" w:eastAsia="MS Mincho" w:hAnsi="Arial" w:cs="Arial"/>
      <w:b/>
      <w:kern w:val="0"/>
      <w:sz w:val="24"/>
      <w:szCs w:val="20"/>
      <w:lang w:val="en-US"/>
      <w14:ligatures w14:val="none"/>
    </w:rPr>
  </w:style>
  <w:style w:type="paragraph" w:customStyle="1" w:styleId="7DOsbullet">
    <w:name w:val="7 DOs bullet"/>
    <w:basedOn w:val="Normal"/>
    <w:rsid w:val="00613C96"/>
    <w:pPr>
      <w:numPr>
        <w:numId w:val="4"/>
      </w:numPr>
      <w:spacing w:after="120" w:line="240" w:lineRule="auto"/>
      <w:ind w:right="284"/>
    </w:pPr>
    <w:rPr>
      <w:rFonts w:ascii="Arial" w:eastAsia="MS Mincho" w:hAnsi="Arial" w:cs="Arial"/>
      <w:b/>
      <w:kern w:val="0"/>
      <w:sz w:val="24"/>
      <w:szCs w:val="20"/>
      <w:lang w:val="en-US"/>
      <w14:ligatures w14:val="none"/>
    </w:rPr>
  </w:style>
  <w:style w:type="paragraph" w:customStyle="1" w:styleId="4Bulletedcopyblue">
    <w:name w:val="4 Bulleted copy blue"/>
    <w:basedOn w:val="Normal"/>
    <w:qFormat/>
    <w:rsid w:val="00613C96"/>
    <w:pPr>
      <w:numPr>
        <w:numId w:val="2"/>
      </w:numPr>
      <w:spacing w:after="120" w:line="240" w:lineRule="auto"/>
    </w:pPr>
    <w:rPr>
      <w:rFonts w:ascii="Arial" w:eastAsia="MS Mincho" w:hAnsi="Arial" w:cs="Arial"/>
      <w:kern w:val="0"/>
      <w:sz w:val="20"/>
      <w:szCs w:val="20"/>
      <w:lang w:val="en-US"/>
      <w14:ligatures w14:val="none"/>
    </w:rPr>
  </w:style>
  <w:style w:type="paragraph" w:customStyle="1" w:styleId="9Boxheading">
    <w:name w:val="9 Box heading"/>
    <w:basedOn w:val="Normal"/>
    <w:rsid w:val="00613C96"/>
    <w:pPr>
      <w:spacing w:after="120" w:line="240" w:lineRule="auto"/>
    </w:pPr>
    <w:rPr>
      <w:rFonts w:ascii="Arial" w:eastAsia="MS Mincho" w:hAnsi="Arial" w:cs="Times New Roman"/>
      <w:b/>
      <w:color w:val="12263F"/>
      <w:kern w:val="0"/>
      <w:sz w:val="24"/>
      <w:szCs w:val="24"/>
      <w:lang w:val="en-US"/>
      <w14:ligatures w14:val="none"/>
    </w:rPr>
  </w:style>
  <w:style w:type="paragraph" w:customStyle="1" w:styleId="9Secondbullet">
    <w:name w:val="9 Second bullet"/>
    <w:basedOn w:val="1bodycopy10pt"/>
    <w:link w:val="9SecondbulletChar"/>
    <w:rsid w:val="00613C96"/>
    <w:pPr>
      <w:numPr>
        <w:numId w:val="5"/>
      </w:numPr>
      <w:ind w:right="567"/>
    </w:pPr>
  </w:style>
  <w:style w:type="paragraph" w:styleId="BalloonText">
    <w:name w:val="Balloon Text"/>
    <w:basedOn w:val="Normal"/>
    <w:link w:val="BalloonTextChar"/>
    <w:uiPriority w:val="99"/>
    <w:semiHidden/>
    <w:unhideWhenUsed/>
    <w:rsid w:val="00613C96"/>
    <w:pPr>
      <w:spacing w:after="120" w:line="240" w:lineRule="auto"/>
    </w:pPr>
    <w:rPr>
      <w:rFonts w:ascii="Segoe UI" w:eastAsia="MS Mincho"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613C96"/>
    <w:rPr>
      <w:rFonts w:ascii="Segoe UI" w:eastAsia="MS Mincho" w:hAnsi="Segoe UI" w:cs="Segoe UI"/>
      <w:kern w:val="0"/>
      <w:sz w:val="18"/>
      <w:szCs w:val="18"/>
      <w:lang w:val="en-US"/>
      <w14:ligatures w14:val="none"/>
    </w:rPr>
  </w:style>
  <w:style w:type="character" w:customStyle="1" w:styleId="9SecondbulletChar">
    <w:name w:val="9 Second bullet Char"/>
    <w:link w:val="9Secondbullet"/>
    <w:rsid w:val="00613C96"/>
    <w:rPr>
      <w:rFonts w:ascii="Arial" w:eastAsia="MS Mincho" w:hAnsi="Arial" w:cs="Times New Roman"/>
      <w:kern w:val="0"/>
      <w:sz w:val="20"/>
      <w:szCs w:val="24"/>
      <w:lang w:val="en-US"/>
      <w14:ligatures w14:val="none"/>
    </w:rPr>
  </w:style>
  <w:style w:type="character" w:styleId="Strong">
    <w:name w:val="Strong"/>
    <w:uiPriority w:val="22"/>
    <w:qFormat/>
    <w:rsid w:val="00613C96"/>
    <w:rPr>
      <w:rFonts w:ascii="Arial" w:hAnsi="Arial"/>
      <w:b/>
      <w:bCs/>
      <w:sz w:val="22"/>
    </w:rPr>
  </w:style>
  <w:style w:type="paragraph" w:customStyle="1" w:styleId="6Abstract">
    <w:name w:val="6 Abstract"/>
    <w:qFormat/>
    <w:rsid w:val="00613C96"/>
    <w:pPr>
      <w:spacing w:after="240"/>
    </w:pPr>
    <w:rPr>
      <w:rFonts w:ascii="Arial" w:eastAsia="MS Mincho" w:hAnsi="Arial" w:cs="Times New Roman"/>
      <w:kern w:val="0"/>
      <w:sz w:val="28"/>
      <w:szCs w:val="28"/>
      <w:lang w:val="en-US"/>
      <w14:ligatures w14:val="none"/>
    </w:rPr>
  </w:style>
  <w:style w:type="paragraph" w:styleId="TOC2">
    <w:name w:val="toc 2"/>
    <w:basedOn w:val="Normal"/>
    <w:next w:val="Normal"/>
    <w:autoRedefine/>
    <w:uiPriority w:val="39"/>
    <w:unhideWhenUsed/>
    <w:rsid w:val="00613C96"/>
    <w:pPr>
      <w:spacing w:after="100" w:line="240" w:lineRule="auto"/>
      <w:ind w:left="220"/>
    </w:pPr>
    <w:rPr>
      <w:rFonts w:ascii="Arial" w:eastAsia="MS Mincho" w:hAnsi="Arial" w:cs="Times New Roman"/>
      <w:kern w:val="0"/>
      <w:sz w:val="20"/>
      <w:szCs w:val="24"/>
      <w:lang w:val="en-US"/>
      <w14:ligatures w14:val="none"/>
    </w:rPr>
  </w:style>
  <w:style w:type="paragraph" w:customStyle="1" w:styleId="Text">
    <w:name w:val="Text"/>
    <w:basedOn w:val="BodyText"/>
    <w:link w:val="TextChar"/>
    <w:rsid w:val="00613C96"/>
    <w:rPr>
      <w:rFonts w:cs="Arial"/>
      <w:szCs w:val="20"/>
    </w:rPr>
  </w:style>
  <w:style w:type="character" w:customStyle="1" w:styleId="TextChar">
    <w:name w:val="Text Char"/>
    <w:link w:val="Text"/>
    <w:rsid w:val="00613C96"/>
    <w:rPr>
      <w:rFonts w:ascii="Arial" w:eastAsia="MS Mincho" w:hAnsi="Arial" w:cs="Arial"/>
      <w:kern w:val="0"/>
      <w:sz w:val="20"/>
      <w:szCs w:val="20"/>
      <w:lang w:val="en-US"/>
      <w14:ligatures w14:val="none"/>
    </w:rPr>
  </w:style>
  <w:style w:type="paragraph" w:customStyle="1" w:styleId="9TableHeading">
    <w:name w:val="9 Table Heading"/>
    <w:basedOn w:val="Text"/>
    <w:link w:val="9TableHeadingChar"/>
    <w:rsid w:val="00613C96"/>
    <w:pPr>
      <w:spacing w:after="0"/>
    </w:pPr>
    <w:rPr>
      <w:caps/>
    </w:rPr>
  </w:style>
  <w:style w:type="character" w:customStyle="1" w:styleId="9TableHeadingChar">
    <w:name w:val="9 Table Heading Char"/>
    <w:link w:val="9TableHeading"/>
    <w:rsid w:val="00613C96"/>
    <w:rPr>
      <w:rFonts w:ascii="Arial" w:eastAsia="MS Mincho" w:hAnsi="Arial" w:cs="Arial"/>
      <w:caps/>
      <w:kern w:val="0"/>
      <w:sz w:val="20"/>
      <w:szCs w:val="20"/>
      <w:lang w:val="en-US"/>
      <w14:ligatures w14:val="none"/>
    </w:rPr>
  </w:style>
  <w:style w:type="paragraph" w:customStyle="1" w:styleId="Bodycopyitalic">
    <w:name w:val="Body copy italic"/>
    <w:basedOn w:val="Normal"/>
    <w:qFormat/>
    <w:rsid w:val="00613C96"/>
    <w:pPr>
      <w:spacing w:after="120" w:line="240" w:lineRule="auto"/>
      <w:ind w:right="284"/>
    </w:pPr>
    <w:rPr>
      <w:rFonts w:ascii="Arial" w:eastAsia="MS Mincho" w:hAnsi="Arial" w:cs="Times New Roman"/>
      <w:i/>
      <w:kern w:val="0"/>
      <w:sz w:val="20"/>
      <w:szCs w:val="24"/>
      <w:lang w:val="en-US"/>
      <w14:ligatures w14:val="none"/>
    </w:rPr>
  </w:style>
  <w:style w:type="paragraph" w:styleId="BodyText">
    <w:name w:val="Body Text"/>
    <w:basedOn w:val="Normal"/>
    <w:link w:val="BodyTextChar"/>
    <w:uiPriority w:val="99"/>
    <w:semiHidden/>
    <w:unhideWhenUsed/>
    <w:rsid w:val="00613C96"/>
    <w:pPr>
      <w:spacing w:after="120" w:line="240" w:lineRule="auto"/>
    </w:pPr>
    <w:rPr>
      <w:rFonts w:ascii="Arial" w:eastAsia="MS Mincho" w:hAnsi="Arial" w:cs="Times New Roman"/>
      <w:kern w:val="0"/>
      <w:sz w:val="20"/>
      <w:szCs w:val="24"/>
      <w:lang w:val="en-US"/>
      <w14:ligatures w14:val="none"/>
    </w:rPr>
  </w:style>
  <w:style w:type="character" w:customStyle="1" w:styleId="BodyTextChar">
    <w:name w:val="Body Text Char"/>
    <w:basedOn w:val="DefaultParagraphFont"/>
    <w:link w:val="BodyText"/>
    <w:uiPriority w:val="99"/>
    <w:semiHidden/>
    <w:rsid w:val="00613C96"/>
    <w:rPr>
      <w:rFonts w:ascii="Arial" w:eastAsia="MS Mincho" w:hAnsi="Arial" w:cs="Times New Roman"/>
      <w:kern w:val="0"/>
      <w:sz w:val="20"/>
      <w:szCs w:val="24"/>
      <w:lang w:val="en-US"/>
      <w14:ligatures w14:val="none"/>
    </w:rPr>
  </w:style>
  <w:style w:type="paragraph" w:customStyle="1" w:styleId="TableHeading">
    <w:name w:val="TableHeading"/>
    <w:basedOn w:val="1bodycopy10pt"/>
    <w:link w:val="TableHeadingChar"/>
    <w:qFormat/>
    <w:rsid w:val="00613C96"/>
    <w:pPr>
      <w:spacing w:after="0"/>
    </w:pPr>
  </w:style>
  <w:style w:type="character" w:customStyle="1" w:styleId="TableHeadingChar">
    <w:name w:val="TableHeading Char"/>
    <w:link w:val="TableHeading"/>
    <w:rsid w:val="00613C96"/>
    <w:rPr>
      <w:rFonts w:ascii="Arial" w:eastAsia="MS Mincho" w:hAnsi="Arial" w:cs="Times New Roman"/>
      <w:kern w:val="0"/>
      <w:sz w:val="20"/>
      <w:szCs w:val="24"/>
      <w:lang w:val="en-US"/>
      <w14:ligatures w14:val="none"/>
    </w:rPr>
  </w:style>
  <w:style w:type="table" w:customStyle="1" w:styleId="TheKeytable">
    <w:name w:val="The Key table"/>
    <w:basedOn w:val="TableNormal"/>
    <w:uiPriority w:val="99"/>
    <w:rsid w:val="00613C96"/>
    <w:pPr>
      <w:spacing w:after="0" w:line="240" w:lineRule="auto"/>
    </w:pPr>
    <w:rPr>
      <w:rFonts w:ascii="Arial" w:eastAsia="Arial" w:hAnsi="Arial" w:cs="Times New Roman"/>
      <w:kern w:val="0"/>
      <w:sz w:val="20"/>
      <w:szCs w:val="20"/>
      <w:lang w:eastAsia="en-GB"/>
      <w14:ligatures w14:val="none"/>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613C96"/>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613C96"/>
    <w:rPr>
      <w:szCs w:val="20"/>
    </w:rPr>
  </w:style>
  <w:style w:type="character" w:customStyle="1" w:styleId="apple-converted-space">
    <w:name w:val="apple-converted-space"/>
    <w:rsid w:val="00613C96"/>
  </w:style>
  <w:style w:type="paragraph" w:customStyle="1" w:styleId="Subheadwithpointer">
    <w:name w:val="Subhead with pointer"/>
    <w:basedOn w:val="Normal"/>
    <w:next w:val="6Abstract"/>
    <w:link w:val="SubheadwithpointerChar"/>
    <w:rsid w:val="00613C96"/>
    <w:pPr>
      <w:numPr>
        <w:numId w:val="6"/>
      </w:numPr>
      <w:spacing w:before="120" w:after="120" w:line="240" w:lineRule="auto"/>
      <w:ind w:right="850"/>
    </w:pPr>
    <w:rPr>
      <w:rFonts w:ascii="Arial" w:eastAsia="MS Mincho" w:hAnsi="Arial" w:cs="Arial"/>
      <w:b/>
      <w:bCs/>
      <w:color w:val="12263F"/>
      <w:kern w:val="0"/>
      <w:sz w:val="32"/>
      <w:szCs w:val="32"/>
      <w:lang w:val="en-US"/>
      <w14:ligatures w14:val="none"/>
    </w:rPr>
  </w:style>
  <w:style w:type="paragraph" w:customStyle="1" w:styleId="1bodycopy11pt">
    <w:name w:val="1 body copy 11pt"/>
    <w:autoRedefine/>
    <w:rsid w:val="00613C96"/>
    <w:pPr>
      <w:spacing w:after="120" w:line="240" w:lineRule="auto"/>
      <w:ind w:right="850"/>
    </w:pPr>
    <w:rPr>
      <w:rFonts w:ascii="Arial" w:eastAsia="MS Mincho" w:hAnsi="Arial" w:cs="Arial"/>
      <w:kern w:val="0"/>
      <w:szCs w:val="24"/>
      <w:lang w:val="en-US"/>
      <w14:ligatures w14:val="none"/>
    </w:rPr>
  </w:style>
  <w:style w:type="character" w:customStyle="1" w:styleId="SubheadwithpointerChar">
    <w:name w:val="Subhead with pointer Char"/>
    <w:link w:val="Subheadwithpointer"/>
    <w:rsid w:val="00613C96"/>
    <w:rPr>
      <w:rFonts w:ascii="Arial" w:eastAsia="MS Mincho" w:hAnsi="Arial" w:cs="Arial"/>
      <w:b/>
      <w:bCs/>
      <w:color w:val="12263F"/>
      <w:kern w:val="0"/>
      <w:sz w:val="32"/>
      <w:szCs w:val="32"/>
      <w:lang w:val="en-US"/>
      <w14:ligatures w14:val="none"/>
    </w:rPr>
  </w:style>
  <w:style w:type="character" w:styleId="FollowedHyperlink">
    <w:name w:val="FollowedHyperlink"/>
    <w:uiPriority w:val="99"/>
    <w:semiHidden/>
    <w:unhideWhenUsed/>
    <w:rsid w:val="00613C96"/>
    <w:rPr>
      <w:color w:val="954F72"/>
      <w:u w:val="single"/>
    </w:rPr>
  </w:style>
  <w:style w:type="paragraph" w:customStyle="1" w:styleId="Title1">
    <w:name w:val="Title 1"/>
    <w:basedOn w:val="Heading1"/>
    <w:link w:val="Title1Char"/>
    <w:autoRedefine/>
    <w:rsid w:val="00613C96"/>
    <w:pPr>
      <w:keepNext/>
      <w:keepLines/>
      <w:spacing w:before="480"/>
    </w:pPr>
    <w:rPr>
      <w:rFonts w:eastAsia="MS Gothic" w:cs="Times New Roman"/>
      <w:b w:val="0"/>
      <w:bCs/>
      <w:sz w:val="52"/>
      <w:szCs w:val="52"/>
      <w:lang w:val="en-US"/>
    </w:rPr>
  </w:style>
  <w:style w:type="character" w:customStyle="1" w:styleId="Title1Char">
    <w:name w:val="Title 1 Char"/>
    <w:link w:val="Title1"/>
    <w:rsid w:val="00613C96"/>
    <w:rPr>
      <w:rFonts w:ascii="Arial" w:eastAsia="MS Gothic" w:hAnsi="Arial" w:cs="Times New Roman"/>
      <w:bCs/>
      <w:color w:val="FF1F64"/>
      <w:kern w:val="0"/>
      <w:sz w:val="52"/>
      <w:szCs w:val="52"/>
      <w:lang w:val="en-US"/>
      <w14:ligatures w14:val="none"/>
    </w:rPr>
  </w:style>
  <w:style w:type="paragraph" w:styleId="TOCHeading">
    <w:name w:val="TOC Heading"/>
    <w:basedOn w:val="Heading1"/>
    <w:next w:val="Normal"/>
    <w:uiPriority w:val="39"/>
    <w:unhideWhenUsed/>
    <w:rsid w:val="00613C96"/>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613C96"/>
    <w:pPr>
      <w:spacing w:after="100" w:line="240" w:lineRule="auto"/>
    </w:pPr>
    <w:rPr>
      <w:rFonts w:ascii="Arial" w:eastAsia="MS Mincho" w:hAnsi="Arial" w:cs="Times New Roman"/>
      <w:kern w:val="0"/>
      <w:sz w:val="20"/>
      <w:szCs w:val="24"/>
      <w:lang w:val="en-US"/>
      <w14:ligatures w14:val="none"/>
    </w:rPr>
  </w:style>
  <w:style w:type="paragraph" w:styleId="ListParagraph">
    <w:name w:val="List Paragraph"/>
    <w:basedOn w:val="Normal"/>
    <w:uiPriority w:val="34"/>
    <w:qFormat/>
    <w:rsid w:val="00613C96"/>
    <w:pPr>
      <w:spacing w:after="120" w:line="240" w:lineRule="auto"/>
      <w:ind w:left="720"/>
      <w:contextualSpacing/>
    </w:pPr>
    <w:rPr>
      <w:rFonts w:ascii="Arial" w:eastAsia="MS Mincho" w:hAnsi="Arial" w:cs="Times New Roman"/>
      <w:kern w:val="0"/>
      <w:sz w:val="20"/>
      <w:szCs w:val="24"/>
      <w:lang w:val="en-US"/>
      <w14:ligatures w14:val="none"/>
    </w:rPr>
  </w:style>
  <w:style w:type="table" w:customStyle="1" w:styleId="TheKeypolicytable">
    <w:name w:val="The Key policy table"/>
    <w:basedOn w:val="TableNormal"/>
    <w:uiPriority w:val="99"/>
    <w:rsid w:val="00613C96"/>
    <w:pPr>
      <w:spacing w:after="0" w:line="240" w:lineRule="auto"/>
    </w:pPr>
    <w:rPr>
      <w:rFonts w:ascii="Arial" w:eastAsia="Arial" w:hAnsi="Arial" w:cs="Times New Roman"/>
      <w:kern w:val="0"/>
      <w:sz w:val="20"/>
      <w:szCs w:val="20"/>
      <w:lang w:eastAsia="en-GB"/>
      <w14:ligatures w14:val="none"/>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613C96"/>
    <w:pPr>
      <w:keepLines/>
      <w:spacing w:after="60"/>
      <w:textboxTightWrap w:val="allLines"/>
    </w:pPr>
  </w:style>
  <w:style w:type="paragraph" w:customStyle="1" w:styleId="Bulletedcopylevel2">
    <w:name w:val="Bulleted copy level 2"/>
    <w:basedOn w:val="1bodycopy10pt"/>
    <w:qFormat/>
    <w:rsid w:val="00613C96"/>
    <w:pPr>
      <w:numPr>
        <w:numId w:val="7"/>
      </w:numPr>
    </w:pPr>
  </w:style>
  <w:style w:type="paragraph" w:customStyle="1" w:styleId="Tablecopybulleted">
    <w:name w:val="Table copy bulleted"/>
    <w:basedOn w:val="Tablebodycopy"/>
    <w:qFormat/>
    <w:rsid w:val="00613C96"/>
    <w:pPr>
      <w:numPr>
        <w:numId w:val="1"/>
      </w:numPr>
    </w:pPr>
  </w:style>
  <w:style w:type="paragraph" w:customStyle="1" w:styleId="Caption1">
    <w:name w:val="Caption 1"/>
    <w:basedOn w:val="Normal"/>
    <w:qFormat/>
    <w:rsid w:val="00613C96"/>
    <w:pPr>
      <w:spacing w:before="120" w:after="120" w:line="240" w:lineRule="auto"/>
    </w:pPr>
    <w:rPr>
      <w:rFonts w:ascii="Arial" w:eastAsia="MS Mincho" w:hAnsi="Arial" w:cs="Times New Roman"/>
      <w:i/>
      <w:color w:val="F15F22"/>
      <w:kern w:val="0"/>
      <w:sz w:val="20"/>
      <w:szCs w:val="24"/>
      <w:lang w:val="en-US"/>
      <w14:ligatures w14:val="none"/>
    </w:rPr>
  </w:style>
  <w:style w:type="paragraph" w:customStyle="1" w:styleId="Subhead2">
    <w:name w:val="Subhead 2"/>
    <w:basedOn w:val="1bodycopy10pt"/>
    <w:next w:val="1bodycopy10pt"/>
    <w:link w:val="Subhead2Char"/>
    <w:qFormat/>
    <w:rsid w:val="00613C96"/>
    <w:pPr>
      <w:spacing w:before="240"/>
    </w:pPr>
    <w:rPr>
      <w:b/>
      <w:color w:val="12263F"/>
      <w:sz w:val="24"/>
    </w:rPr>
  </w:style>
  <w:style w:type="character" w:customStyle="1" w:styleId="Subhead2Char">
    <w:name w:val="Subhead 2 Char"/>
    <w:link w:val="Subhead2"/>
    <w:rsid w:val="00613C96"/>
    <w:rPr>
      <w:rFonts w:ascii="Arial" w:eastAsia="MS Mincho" w:hAnsi="Arial" w:cs="Times New Roman"/>
      <w:b/>
      <w:color w:val="12263F"/>
      <w:kern w:val="0"/>
      <w:sz w:val="24"/>
      <w:szCs w:val="24"/>
      <w:lang w:val="en-US"/>
      <w14:ligatures w14:val="none"/>
    </w:rPr>
  </w:style>
  <w:style w:type="paragraph" w:styleId="TOC3">
    <w:name w:val="toc 3"/>
    <w:basedOn w:val="Normal"/>
    <w:next w:val="Normal"/>
    <w:autoRedefine/>
    <w:uiPriority w:val="39"/>
    <w:unhideWhenUsed/>
    <w:rsid w:val="00613C96"/>
    <w:pPr>
      <w:spacing w:after="100" w:line="240" w:lineRule="auto"/>
      <w:ind w:left="400"/>
    </w:pPr>
    <w:rPr>
      <w:rFonts w:ascii="Arial" w:eastAsia="MS Mincho" w:hAnsi="Arial" w:cs="Times New Roman"/>
      <w:kern w:val="0"/>
      <w:sz w:val="20"/>
      <w:szCs w:val="24"/>
      <w:lang w:val="en-US"/>
      <w14:ligatures w14:val="none"/>
    </w:rPr>
  </w:style>
  <w:style w:type="character" w:styleId="UnresolvedMention">
    <w:name w:val="Unresolved Mention"/>
    <w:uiPriority w:val="99"/>
    <w:semiHidden/>
    <w:unhideWhenUsed/>
    <w:rsid w:val="00613C96"/>
    <w:rPr>
      <w:color w:val="605E5C"/>
      <w:shd w:val="clear" w:color="auto" w:fill="E1DFDD"/>
    </w:rPr>
  </w:style>
  <w:style w:type="numbering" w:customStyle="1" w:styleId="CurrentList1">
    <w:name w:val="Current List1"/>
    <w:uiPriority w:val="99"/>
    <w:rsid w:val="00613C96"/>
    <w:pPr>
      <w:numPr>
        <w:numId w:val="8"/>
      </w:numPr>
    </w:pPr>
  </w:style>
  <w:style w:type="paragraph" w:customStyle="1" w:styleId="1bodycopy">
    <w:name w:val="1 body copy"/>
    <w:basedOn w:val="Normal"/>
    <w:link w:val="1bodycopyChar"/>
    <w:qFormat/>
    <w:rsid w:val="00613C96"/>
    <w:pPr>
      <w:spacing w:after="120" w:line="240" w:lineRule="auto"/>
    </w:pPr>
    <w:rPr>
      <w:rFonts w:ascii="Arial" w:eastAsia="MS Mincho" w:hAnsi="Arial" w:cs="Times New Roman"/>
      <w:kern w:val="0"/>
      <w:sz w:val="20"/>
      <w:szCs w:val="24"/>
      <w:lang w:val="en-US"/>
      <w14:ligatures w14:val="none"/>
    </w:rPr>
  </w:style>
  <w:style w:type="character" w:customStyle="1" w:styleId="1bodycopyChar">
    <w:name w:val="1 body copy Char"/>
    <w:link w:val="1bodycopy"/>
    <w:rsid w:val="00613C96"/>
    <w:rPr>
      <w:rFonts w:ascii="Arial" w:eastAsia="MS Mincho" w:hAnsi="Arial" w:cs="Times New Roman"/>
      <w:kern w:val="0"/>
      <w:sz w:val="20"/>
      <w:szCs w:val="24"/>
      <w:lang w:val="en-US"/>
      <w14:ligatures w14:val="none"/>
    </w:rPr>
  </w:style>
  <w:style w:type="paragraph" w:styleId="NormalWeb">
    <w:name w:val="Normal (Web)"/>
    <w:basedOn w:val="Normal"/>
    <w:uiPriority w:val="99"/>
    <w:semiHidden/>
    <w:unhideWhenUsed/>
    <w:rsid w:val="00613C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tab-span">
    <w:name w:val="apple-tab-span"/>
    <w:rsid w:val="00613C96"/>
  </w:style>
  <w:style w:type="character" w:styleId="CommentReference">
    <w:name w:val="annotation reference"/>
    <w:uiPriority w:val="99"/>
    <w:semiHidden/>
    <w:unhideWhenUsed/>
    <w:rsid w:val="00613C96"/>
    <w:rPr>
      <w:sz w:val="16"/>
      <w:szCs w:val="16"/>
    </w:rPr>
  </w:style>
  <w:style w:type="paragraph" w:styleId="CommentText">
    <w:name w:val="annotation text"/>
    <w:basedOn w:val="Normal"/>
    <w:link w:val="CommentTextChar"/>
    <w:uiPriority w:val="99"/>
    <w:unhideWhenUsed/>
    <w:rsid w:val="00613C96"/>
    <w:pPr>
      <w:spacing w:after="120" w:line="240" w:lineRule="auto"/>
    </w:pPr>
    <w:rPr>
      <w:rFonts w:ascii="Arial" w:eastAsia="MS Mincho" w:hAnsi="Arial"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613C96"/>
    <w:rPr>
      <w:rFonts w:ascii="Arial" w:eastAsia="MS Mincho"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13C96"/>
    <w:rPr>
      <w:b/>
      <w:bCs/>
    </w:rPr>
  </w:style>
  <w:style w:type="character" w:customStyle="1" w:styleId="CommentSubjectChar">
    <w:name w:val="Comment Subject Char"/>
    <w:basedOn w:val="CommentTextChar"/>
    <w:link w:val="CommentSubject"/>
    <w:uiPriority w:val="99"/>
    <w:semiHidden/>
    <w:rsid w:val="00613C96"/>
    <w:rPr>
      <w:rFonts w:ascii="Arial" w:eastAsia="MS Mincho"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3850">
      <w:bodyDiv w:val="1"/>
      <w:marLeft w:val="0"/>
      <w:marRight w:val="0"/>
      <w:marTop w:val="0"/>
      <w:marBottom w:val="0"/>
      <w:divBdr>
        <w:top w:val="none" w:sz="0" w:space="0" w:color="auto"/>
        <w:left w:val="none" w:sz="0" w:space="0" w:color="auto"/>
        <w:bottom w:val="none" w:sz="0" w:space="0" w:color="auto"/>
        <w:right w:val="none" w:sz="0" w:space="0" w:color="auto"/>
      </w:divBdr>
    </w:div>
    <w:div w:id="200559597">
      <w:bodyDiv w:val="1"/>
      <w:marLeft w:val="0"/>
      <w:marRight w:val="0"/>
      <w:marTop w:val="0"/>
      <w:marBottom w:val="0"/>
      <w:divBdr>
        <w:top w:val="none" w:sz="0" w:space="0" w:color="auto"/>
        <w:left w:val="none" w:sz="0" w:space="0" w:color="auto"/>
        <w:bottom w:val="none" w:sz="0" w:space="0" w:color="auto"/>
        <w:right w:val="none" w:sz="0" w:space="0" w:color="auto"/>
      </w:divBdr>
    </w:div>
    <w:div w:id="380634277">
      <w:bodyDiv w:val="1"/>
      <w:marLeft w:val="0"/>
      <w:marRight w:val="0"/>
      <w:marTop w:val="0"/>
      <w:marBottom w:val="0"/>
      <w:divBdr>
        <w:top w:val="none" w:sz="0" w:space="0" w:color="auto"/>
        <w:left w:val="none" w:sz="0" w:space="0" w:color="auto"/>
        <w:bottom w:val="none" w:sz="0" w:space="0" w:color="auto"/>
        <w:right w:val="none" w:sz="0" w:space="0" w:color="auto"/>
      </w:divBdr>
    </w:div>
    <w:div w:id="824857625">
      <w:bodyDiv w:val="1"/>
      <w:marLeft w:val="0"/>
      <w:marRight w:val="0"/>
      <w:marTop w:val="0"/>
      <w:marBottom w:val="0"/>
      <w:divBdr>
        <w:top w:val="none" w:sz="0" w:space="0" w:color="auto"/>
        <w:left w:val="none" w:sz="0" w:space="0" w:color="auto"/>
        <w:bottom w:val="none" w:sz="0" w:space="0" w:color="auto"/>
        <w:right w:val="none" w:sz="0" w:space="0" w:color="auto"/>
      </w:divBdr>
    </w:div>
    <w:div w:id="842822288">
      <w:bodyDiv w:val="1"/>
      <w:marLeft w:val="0"/>
      <w:marRight w:val="0"/>
      <w:marTop w:val="0"/>
      <w:marBottom w:val="0"/>
      <w:divBdr>
        <w:top w:val="none" w:sz="0" w:space="0" w:color="auto"/>
        <w:left w:val="none" w:sz="0" w:space="0" w:color="auto"/>
        <w:bottom w:val="none" w:sz="0" w:space="0" w:color="auto"/>
        <w:right w:val="none" w:sz="0" w:space="0" w:color="auto"/>
      </w:divBdr>
    </w:div>
    <w:div w:id="996570221">
      <w:bodyDiv w:val="1"/>
      <w:marLeft w:val="0"/>
      <w:marRight w:val="0"/>
      <w:marTop w:val="0"/>
      <w:marBottom w:val="0"/>
      <w:divBdr>
        <w:top w:val="none" w:sz="0" w:space="0" w:color="auto"/>
        <w:left w:val="none" w:sz="0" w:space="0" w:color="auto"/>
        <w:bottom w:val="none" w:sz="0" w:space="0" w:color="auto"/>
        <w:right w:val="none" w:sz="0" w:space="0" w:color="auto"/>
      </w:divBdr>
    </w:div>
    <w:div w:id="1090197605">
      <w:bodyDiv w:val="1"/>
      <w:marLeft w:val="0"/>
      <w:marRight w:val="0"/>
      <w:marTop w:val="0"/>
      <w:marBottom w:val="0"/>
      <w:divBdr>
        <w:top w:val="none" w:sz="0" w:space="0" w:color="auto"/>
        <w:left w:val="none" w:sz="0" w:space="0" w:color="auto"/>
        <w:bottom w:val="none" w:sz="0" w:space="0" w:color="auto"/>
        <w:right w:val="none" w:sz="0" w:space="0" w:color="auto"/>
      </w:divBdr>
    </w:div>
    <w:div w:id="1182433234">
      <w:bodyDiv w:val="1"/>
      <w:marLeft w:val="0"/>
      <w:marRight w:val="0"/>
      <w:marTop w:val="0"/>
      <w:marBottom w:val="0"/>
      <w:divBdr>
        <w:top w:val="none" w:sz="0" w:space="0" w:color="auto"/>
        <w:left w:val="none" w:sz="0" w:space="0" w:color="auto"/>
        <w:bottom w:val="none" w:sz="0" w:space="0" w:color="auto"/>
        <w:right w:val="none" w:sz="0" w:space="0" w:color="auto"/>
      </w:divBdr>
    </w:div>
    <w:div w:id="1302004316">
      <w:bodyDiv w:val="1"/>
      <w:marLeft w:val="0"/>
      <w:marRight w:val="0"/>
      <w:marTop w:val="0"/>
      <w:marBottom w:val="0"/>
      <w:divBdr>
        <w:top w:val="none" w:sz="0" w:space="0" w:color="auto"/>
        <w:left w:val="none" w:sz="0" w:space="0" w:color="auto"/>
        <w:bottom w:val="none" w:sz="0" w:space="0" w:color="auto"/>
        <w:right w:val="none" w:sz="0" w:space="0" w:color="auto"/>
      </w:divBdr>
    </w:div>
    <w:div w:id="1393045157">
      <w:bodyDiv w:val="1"/>
      <w:marLeft w:val="0"/>
      <w:marRight w:val="0"/>
      <w:marTop w:val="0"/>
      <w:marBottom w:val="0"/>
      <w:divBdr>
        <w:top w:val="none" w:sz="0" w:space="0" w:color="auto"/>
        <w:left w:val="none" w:sz="0" w:space="0" w:color="auto"/>
        <w:bottom w:val="none" w:sz="0" w:space="0" w:color="auto"/>
        <w:right w:val="none" w:sz="0" w:space="0" w:color="auto"/>
      </w:divBdr>
    </w:div>
    <w:div w:id="1559321476">
      <w:bodyDiv w:val="1"/>
      <w:marLeft w:val="0"/>
      <w:marRight w:val="0"/>
      <w:marTop w:val="0"/>
      <w:marBottom w:val="0"/>
      <w:divBdr>
        <w:top w:val="none" w:sz="0" w:space="0" w:color="auto"/>
        <w:left w:val="none" w:sz="0" w:space="0" w:color="auto"/>
        <w:bottom w:val="none" w:sz="0" w:space="0" w:color="auto"/>
        <w:right w:val="none" w:sz="0" w:space="0" w:color="auto"/>
      </w:divBdr>
    </w:div>
    <w:div w:id="1877159665">
      <w:bodyDiv w:val="1"/>
      <w:marLeft w:val="0"/>
      <w:marRight w:val="0"/>
      <w:marTop w:val="0"/>
      <w:marBottom w:val="0"/>
      <w:divBdr>
        <w:top w:val="none" w:sz="0" w:space="0" w:color="auto"/>
        <w:left w:val="none" w:sz="0" w:space="0" w:color="auto"/>
        <w:bottom w:val="none" w:sz="0" w:space="0" w:color="auto"/>
        <w:right w:val="none" w:sz="0" w:space="0" w:color="auto"/>
      </w:divBdr>
    </w:div>
    <w:div w:id="1900820084">
      <w:bodyDiv w:val="1"/>
      <w:marLeft w:val="0"/>
      <w:marRight w:val="0"/>
      <w:marTop w:val="0"/>
      <w:marBottom w:val="0"/>
      <w:divBdr>
        <w:top w:val="none" w:sz="0" w:space="0" w:color="auto"/>
        <w:left w:val="none" w:sz="0" w:space="0" w:color="auto"/>
        <w:bottom w:val="none" w:sz="0" w:space="0" w:color="auto"/>
        <w:right w:val="none" w:sz="0" w:space="0" w:color="auto"/>
      </w:divBdr>
    </w:div>
    <w:div w:id="1921480605">
      <w:bodyDiv w:val="1"/>
      <w:marLeft w:val="0"/>
      <w:marRight w:val="0"/>
      <w:marTop w:val="0"/>
      <w:marBottom w:val="0"/>
      <w:divBdr>
        <w:top w:val="none" w:sz="0" w:space="0" w:color="auto"/>
        <w:left w:val="none" w:sz="0" w:space="0" w:color="auto"/>
        <w:bottom w:val="none" w:sz="0" w:space="0" w:color="auto"/>
        <w:right w:val="none" w:sz="0" w:space="0" w:color="auto"/>
      </w:divBdr>
    </w:div>
    <w:div w:id="2005473150">
      <w:bodyDiv w:val="1"/>
      <w:marLeft w:val="0"/>
      <w:marRight w:val="0"/>
      <w:marTop w:val="0"/>
      <w:marBottom w:val="0"/>
      <w:divBdr>
        <w:top w:val="none" w:sz="0" w:space="0" w:color="auto"/>
        <w:left w:val="none" w:sz="0" w:space="0" w:color="auto"/>
        <w:bottom w:val="none" w:sz="0" w:space="0" w:color="auto"/>
        <w:right w:val="none" w:sz="0" w:space="0" w:color="auto"/>
      </w:divBdr>
    </w:div>
    <w:div w:id="21047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www.cdat.co.uk/our-services/governance/our-trust/polici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at.co.uk/our-services/governance/our-trust/polici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at.co.uk/our-trust/policies.html" TargetMode="External"/><Relationship Id="rId5" Type="http://schemas.openxmlformats.org/officeDocument/2006/relationships/webSettings" Target="webSettings.xml"/><Relationship Id="rId15" Type="http://schemas.openxmlformats.org/officeDocument/2006/relationships/hyperlink" Target="http://www.cdat.co.uk/our-services/governance/our-trust/policies.html" TargetMode="External"/><Relationship Id="rId10" Type="http://schemas.openxmlformats.org/officeDocument/2006/relationships/hyperlink" Target="https://www.gov.uk/guidance/what-academies-free-schools-and-colleges-should-publish-online" TargetMode="External"/><Relationship Id="rId4" Type="http://schemas.openxmlformats.org/officeDocument/2006/relationships/settings" Target="settings.xml"/><Relationship Id="rId9" Type="http://schemas.openxmlformats.org/officeDocument/2006/relationships/hyperlink" Target="http://www.legislation.gov.uk/uksi/2014/3283/schedule/made" TargetMode="External"/><Relationship Id="rId14" Type="http://schemas.openxmlformats.org/officeDocument/2006/relationships/hyperlink" Target="http://www.cdat.co.uk/our-services/governance/our-trust/policies.html"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2745-C5B9-43D4-87AF-F5FDDAC7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5324</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Castledine</dc:creator>
  <cp:keywords/>
  <dc:description/>
  <cp:lastModifiedBy>Chris Williams</cp:lastModifiedBy>
  <cp:revision>38</cp:revision>
  <cp:lastPrinted>2025-03-19T17:06:00Z</cp:lastPrinted>
  <dcterms:created xsi:type="dcterms:W3CDTF">2025-03-19T16:32:00Z</dcterms:created>
  <dcterms:modified xsi:type="dcterms:W3CDTF">2025-03-19T17:23:00Z</dcterms:modified>
</cp:coreProperties>
</file>